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079F2" w14:textId="166D7457" w:rsidR="00D86640" w:rsidRPr="00F76B76" w:rsidRDefault="00D86640" w:rsidP="00D86640">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w:t>
      </w:r>
      <w:r w:rsidR="00042A4B">
        <w:rPr>
          <w:rFonts w:ascii="Arial" w:hAnsi="Arial" w:cs="Arial"/>
          <w:b/>
          <w:bCs/>
          <w:sz w:val="24"/>
          <w:szCs w:val="24"/>
        </w:rPr>
        <w:t>4</w:t>
      </w:r>
      <w:r w:rsidRPr="00F76B76">
        <w:rPr>
          <w:rFonts w:ascii="Arial" w:hAnsi="Arial" w:cs="Arial"/>
          <w:b/>
          <w:bCs/>
          <w:sz w:val="24"/>
          <w:szCs w:val="24"/>
        </w:rPr>
        <w:tab/>
      </w:r>
      <w:r w:rsidR="00B73F03" w:rsidRPr="009E43ED">
        <w:rPr>
          <w:rFonts w:ascii="Arial" w:hAnsi="Arial" w:cs="Arial"/>
          <w:b/>
          <w:bCs/>
          <w:color w:val="auto"/>
          <w:sz w:val="24"/>
          <w:szCs w:val="24"/>
        </w:rPr>
        <w:t>S2-16</w:t>
      </w:r>
      <w:r w:rsidR="004647EF">
        <w:rPr>
          <w:rFonts w:ascii="Arial" w:hAnsi="Arial" w:cs="Arial"/>
          <w:b/>
          <w:bCs/>
          <w:color w:val="auto"/>
          <w:sz w:val="24"/>
          <w:szCs w:val="24"/>
        </w:rPr>
        <w:t>1622</w:t>
      </w:r>
      <w:bookmarkStart w:id="3" w:name="_GoBack"/>
      <w:bookmarkEnd w:id="3"/>
    </w:p>
    <w:p w14:paraId="02D32843" w14:textId="77777777" w:rsidR="00D86640" w:rsidRPr="00F76B76" w:rsidRDefault="00042A4B" w:rsidP="00D8664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D86640">
        <w:rPr>
          <w:rFonts w:ascii="Arial" w:hAnsi="Arial" w:cs="Arial"/>
          <w:b/>
          <w:bCs/>
          <w:sz w:val="24"/>
          <w:szCs w:val="24"/>
        </w:rPr>
        <w:t xml:space="preserve"> - </w:t>
      </w:r>
      <w:r>
        <w:rPr>
          <w:rFonts w:ascii="Arial" w:hAnsi="Arial" w:cs="Arial"/>
          <w:b/>
          <w:bCs/>
          <w:sz w:val="24"/>
          <w:szCs w:val="24"/>
        </w:rPr>
        <w:t>15</w:t>
      </w:r>
      <w:r w:rsidR="00D86640">
        <w:rPr>
          <w:rFonts w:ascii="Arial" w:hAnsi="Arial" w:cs="Arial"/>
          <w:b/>
          <w:bCs/>
          <w:sz w:val="24"/>
          <w:szCs w:val="24"/>
        </w:rPr>
        <w:t xml:space="preserve"> </w:t>
      </w:r>
      <w:r>
        <w:rPr>
          <w:rFonts w:ascii="Arial" w:hAnsi="Arial" w:cs="Arial"/>
          <w:b/>
          <w:bCs/>
          <w:sz w:val="24"/>
          <w:szCs w:val="24"/>
        </w:rPr>
        <w:t>April</w:t>
      </w:r>
      <w:r w:rsidR="00D86640">
        <w:rPr>
          <w:rFonts w:ascii="Arial" w:hAnsi="Arial" w:cs="Arial"/>
          <w:b/>
          <w:bCs/>
          <w:sz w:val="24"/>
          <w:szCs w:val="24"/>
        </w:rPr>
        <w:t xml:space="preserve"> 2016, Sophia </w:t>
      </w:r>
      <w:r w:rsidR="00D86640" w:rsidRPr="007A01F3">
        <w:rPr>
          <w:rFonts w:ascii="Arial" w:hAnsi="Arial" w:cs="Arial"/>
          <w:b/>
          <w:bCs/>
          <w:noProof/>
          <w:sz w:val="24"/>
          <w:szCs w:val="24"/>
        </w:rPr>
        <w:t>Antipolis</w:t>
      </w:r>
      <w:r w:rsidR="00D86640">
        <w:rPr>
          <w:rFonts w:ascii="Arial" w:hAnsi="Arial" w:cs="Arial"/>
          <w:b/>
          <w:bCs/>
          <w:sz w:val="24"/>
          <w:szCs w:val="24"/>
        </w:rPr>
        <w:t>, France</w:t>
      </w:r>
      <w:r w:rsidR="00D86640" w:rsidRPr="00F76B76">
        <w:rPr>
          <w:rFonts w:ascii="Arial" w:hAnsi="Arial" w:cs="Arial"/>
          <w:b/>
          <w:bCs/>
        </w:rPr>
        <w:tab/>
        <w:t>(</w:t>
      </w:r>
      <w:r w:rsidR="00D86640" w:rsidRPr="00F76B76">
        <w:rPr>
          <w:rFonts w:ascii="Arial" w:hAnsi="Arial" w:cs="Arial"/>
          <w:b/>
          <w:bCs/>
          <w:color w:val="0000FF"/>
        </w:rPr>
        <w:t>revision of S2-1</w:t>
      </w:r>
      <w:r w:rsidR="00D86640">
        <w:rPr>
          <w:rFonts w:ascii="Arial" w:hAnsi="Arial" w:cs="Arial"/>
          <w:b/>
          <w:bCs/>
          <w:color w:val="0000FF"/>
        </w:rPr>
        <w:t>6xxxx</w:t>
      </w:r>
      <w:r w:rsidR="00D86640" w:rsidRPr="00F76B76">
        <w:rPr>
          <w:rFonts w:ascii="Arial" w:hAnsi="Arial" w:cs="Arial"/>
          <w:b/>
          <w:bCs/>
        </w:rPr>
        <w:t>)</w:t>
      </w:r>
    </w:p>
    <w:bookmarkEnd w:id="0"/>
    <w:bookmarkEnd w:id="1"/>
    <w:bookmarkEnd w:id="2"/>
    <w:p w14:paraId="46567A08"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42A4B">
        <w:rPr>
          <w:rFonts w:ascii="Arial" w:hAnsi="Arial" w:cs="Arial"/>
          <w:b/>
        </w:rPr>
        <w:t xml:space="preserve">Nokia </w:t>
      </w:r>
    </w:p>
    <w:p w14:paraId="7E9462A3"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FB71CA">
        <w:rPr>
          <w:rFonts w:ascii="Arial" w:hAnsi="Arial" w:cs="Arial"/>
          <w:b/>
        </w:rPr>
        <w:t xml:space="preserve">Application Awareness in </w:t>
      </w:r>
      <w:r w:rsidR="00CF3CE9">
        <w:rPr>
          <w:rFonts w:ascii="Arial" w:hAnsi="Arial" w:cs="Arial"/>
          <w:b/>
        </w:rPr>
        <w:t xml:space="preserve">an End-to-End </w:t>
      </w:r>
      <w:proofErr w:type="spellStart"/>
      <w:r w:rsidR="00CF3CE9">
        <w:rPr>
          <w:rFonts w:ascii="Arial" w:hAnsi="Arial" w:cs="Arial"/>
          <w:b/>
        </w:rPr>
        <w:t>QoS</w:t>
      </w:r>
      <w:proofErr w:type="spellEnd"/>
      <w:r w:rsidR="00CF3CE9">
        <w:rPr>
          <w:rFonts w:ascii="Arial" w:hAnsi="Arial" w:cs="Arial"/>
          <w:b/>
        </w:rPr>
        <w:t xml:space="preserve"> Framework </w:t>
      </w:r>
    </w:p>
    <w:p w14:paraId="1D99105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14:paraId="1414764E" w14:textId="14A348E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r w:rsidR="00487A0A">
        <w:rPr>
          <w:rFonts w:ascii="Arial" w:hAnsi="Arial" w:cs="Arial"/>
          <w:b/>
        </w:rPr>
        <w:t>.2</w:t>
      </w:r>
    </w:p>
    <w:p w14:paraId="700B579D" w14:textId="2C176D1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684C17">
        <w:rPr>
          <w:rFonts w:ascii="Arial" w:hAnsi="Arial" w:cs="Arial"/>
          <w:b/>
        </w:rPr>
        <w:t>FS_Nex</w:t>
      </w:r>
      <w:r w:rsidR="00B05817">
        <w:rPr>
          <w:rFonts w:ascii="Arial" w:hAnsi="Arial" w:cs="Arial"/>
          <w:b/>
        </w:rPr>
        <w:t>t</w:t>
      </w:r>
      <w:r w:rsidR="00684C17">
        <w:rPr>
          <w:rFonts w:ascii="Arial" w:hAnsi="Arial" w:cs="Arial"/>
          <w:b/>
        </w:rPr>
        <w:t>Gen</w:t>
      </w:r>
      <w:proofErr w:type="spellEnd"/>
      <w:r w:rsidR="00684C17">
        <w:rPr>
          <w:rFonts w:ascii="Arial" w:hAnsi="Arial" w:cs="Arial"/>
          <w:b/>
        </w:rPr>
        <w:t xml:space="preserve"> /</w:t>
      </w:r>
      <w:r w:rsidR="00487A0A">
        <w:rPr>
          <w:rFonts w:ascii="Arial" w:hAnsi="Arial" w:cs="Arial"/>
          <w:b/>
        </w:rPr>
        <w:t>Rel-</w:t>
      </w:r>
      <w:r w:rsidR="00684C17">
        <w:rPr>
          <w:rFonts w:ascii="Arial" w:hAnsi="Arial" w:cs="Arial"/>
          <w:b/>
        </w:rPr>
        <w:t>14</w:t>
      </w:r>
    </w:p>
    <w:p w14:paraId="7E2D1499" w14:textId="76971056" w:rsidR="00440983" w:rsidRDefault="00440983">
      <w:pPr>
        <w:rPr>
          <w:rFonts w:ascii="Arial" w:hAnsi="Arial" w:cs="Arial"/>
        </w:rPr>
      </w:pPr>
      <w:r>
        <w:rPr>
          <w:rFonts w:ascii="Arial" w:hAnsi="Arial" w:cs="Arial"/>
          <w:i/>
        </w:rPr>
        <w:t>Abstract of the contribution:</w:t>
      </w:r>
      <w:r w:rsidR="00684C17">
        <w:rPr>
          <w:rFonts w:ascii="Arial" w:hAnsi="Arial" w:cs="Arial"/>
          <w:i/>
        </w:rPr>
        <w:t xml:space="preserve"> </w:t>
      </w:r>
      <w:r w:rsidR="00DC064C">
        <w:rPr>
          <w:rFonts w:ascii="Arial" w:hAnsi="Arial" w:cs="Arial"/>
          <w:i/>
        </w:rPr>
        <w:t xml:space="preserve">We </w:t>
      </w:r>
      <w:r w:rsidR="004647EF">
        <w:rPr>
          <w:rFonts w:ascii="Arial" w:hAnsi="Arial" w:cs="Arial"/>
          <w:i/>
        </w:rPr>
        <w:t>propose</w:t>
      </w:r>
      <w:r w:rsidR="004647EF">
        <w:rPr>
          <w:rFonts w:ascii="Arial" w:hAnsi="Arial" w:cs="Arial"/>
          <w:i/>
        </w:rPr>
        <w:t xml:space="preserve"> </w:t>
      </w:r>
      <w:r w:rsidR="00DC064C">
        <w:rPr>
          <w:rFonts w:ascii="Arial" w:hAnsi="Arial" w:cs="Arial"/>
          <w:i/>
        </w:rPr>
        <w:t>that intelligent ap</w:t>
      </w:r>
      <w:r w:rsidR="00FB71CA">
        <w:rPr>
          <w:rFonts w:ascii="Arial" w:hAnsi="Arial" w:cs="Arial"/>
          <w:i/>
        </w:rPr>
        <w:t>plication awareness is needed</w:t>
      </w:r>
      <w:r w:rsidR="00CF3CE9">
        <w:rPr>
          <w:rFonts w:ascii="Arial" w:hAnsi="Arial" w:cs="Arial"/>
          <w:i/>
        </w:rPr>
        <w:t xml:space="preserve"> both </w:t>
      </w:r>
      <w:r w:rsidR="00FB71CA">
        <w:rPr>
          <w:rFonts w:ascii="Arial" w:hAnsi="Arial" w:cs="Arial"/>
          <w:i/>
        </w:rPr>
        <w:t xml:space="preserve">in the 5G RAN </w:t>
      </w:r>
      <w:r w:rsidR="00CF3CE9">
        <w:rPr>
          <w:rFonts w:ascii="Arial" w:hAnsi="Arial" w:cs="Arial"/>
          <w:i/>
        </w:rPr>
        <w:t xml:space="preserve">and in </w:t>
      </w:r>
      <w:r w:rsidR="00FB71CA">
        <w:rPr>
          <w:rFonts w:ascii="Arial" w:hAnsi="Arial" w:cs="Arial"/>
          <w:i/>
        </w:rPr>
        <w:t>the 5G Core Network.</w:t>
      </w:r>
    </w:p>
    <w:p w14:paraId="227C2772" w14:textId="77777777" w:rsidR="00440983" w:rsidRPr="00FB71CA" w:rsidRDefault="00684C17" w:rsidP="00684C17">
      <w:pPr>
        <w:pStyle w:val="Heading1"/>
      </w:pPr>
      <w:r w:rsidRPr="00FB71CA">
        <w:t>Introduction</w:t>
      </w:r>
    </w:p>
    <w:p w14:paraId="3A1DD3A6" w14:textId="31A8C5C3" w:rsidR="00877244" w:rsidRPr="00FB71CA" w:rsidRDefault="000708F1" w:rsidP="00EA0E94">
      <w:pPr>
        <w:rPr>
          <w:color w:val="auto"/>
        </w:rPr>
      </w:pPr>
      <w:r>
        <w:t>T</w:t>
      </w:r>
      <w:r w:rsidRPr="00FB71CA">
        <w:t xml:space="preserve">he </w:t>
      </w:r>
      <w:proofErr w:type="spellStart"/>
      <w:r w:rsidRPr="00FB71CA">
        <w:t>QoS</w:t>
      </w:r>
      <w:proofErr w:type="spellEnd"/>
      <w:r w:rsidRPr="00FB71CA">
        <w:t xml:space="preserve"> architectures of </w:t>
      </w:r>
      <w:r>
        <w:t xml:space="preserve">earlier mobile networks were not designed to efficiently </w:t>
      </w:r>
      <w:r w:rsidRPr="00FB71CA">
        <w:t xml:space="preserve">handle OTT/Internet traffic </w:t>
      </w:r>
      <w:r>
        <w:t>prevalent in the networks today</w:t>
      </w:r>
      <w:r w:rsidRPr="00FB71CA">
        <w:t xml:space="preserve">. </w:t>
      </w:r>
      <w:r>
        <w:t xml:space="preserve">We believe that 5G should not evolve the older paradigms, instead </w:t>
      </w:r>
      <w:r w:rsidRPr="00FB71CA">
        <w:t xml:space="preserve">design </w:t>
      </w:r>
      <w:r>
        <w:t xml:space="preserve">a new </w:t>
      </w:r>
      <w:proofErr w:type="spellStart"/>
      <w:r>
        <w:t>QoS</w:t>
      </w:r>
      <w:proofErr w:type="spellEnd"/>
      <w:r>
        <w:t xml:space="preserve"> architecture including </w:t>
      </w:r>
      <w:r w:rsidRPr="00FB71CA">
        <w:t>autonomous</w:t>
      </w:r>
      <w:r>
        <w:t xml:space="preserve"> </w:t>
      </w:r>
      <w:r w:rsidR="000D2936">
        <w:t>Cognitive functions</w:t>
      </w:r>
      <w:r>
        <w:t xml:space="preserve"> within the RAN and CN. The </w:t>
      </w:r>
      <w:r w:rsidR="000D2936">
        <w:t xml:space="preserve">Cognitive functions </w:t>
      </w:r>
      <w:r>
        <w:t>shall be capable of detecting application</w:t>
      </w:r>
      <w:r w:rsidR="001853D2">
        <w:t xml:space="preserve"> sessions</w:t>
      </w:r>
      <w:r>
        <w:t xml:space="preserve">, deriving their service requirements, </w:t>
      </w:r>
      <w:r w:rsidR="001853D2">
        <w:t xml:space="preserve">deriving </w:t>
      </w:r>
      <w:r>
        <w:t>real time</w:t>
      </w:r>
      <w:r w:rsidR="001853D2">
        <w:t xml:space="preserve"> </w:t>
      </w:r>
      <w:proofErr w:type="spellStart"/>
      <w:r w:rsidR="001853D2">
        <w:t>QoS</w:t>
      </w:r>
      <w:proofErr w:type="spellEnd"/>
      <w:r w:rsidR="001853D2">
        <w:t xml:space="preserve"> targets and triggering their enforcement.</w:t>
      </w:r>
    </w:p>
    <w:p w14:paraId="254D6A70" w14:textId="77777777" w:rsidR="00877244" w:rsidRPr="00FB71CA" w:rsidRDefault="00F11717" w:rsidP="00877244">
      <w:pPr>
        <w:pStyle w:val="Heading1"/>
      </w:pPr>
      <w:r w:rsidRPr="00FB71CA">
        <w:t xml:space="preserve">Application Awareness in </w:t>
      </w:r>
      <w:r w:rsidR="00CF3CE9">
        <w:t xml:space="preserve">an End-to-End </w:t>
      </w:r>
      <w:proofErr w:type="spellStart"/>
      <w:r w:rsidR="00CF3CE9">
        <w:t>QoS</w:t>
      </w:r>
      <w:proofErr w:type="spellEnd"/>
      <w:r w:rsidR="00CF3CE9">
        <w:t xml:space="preserve"> framework</w:t>
      </w:r>
    </w:p>
    <w:p w14:paraId="25F90A14" w14:textId="15CB30A7" w:rsidR="00AC0B9B" w:rsidRDefault="00F7197D" w:rsidP="00F61CA7">
      <w:r>
        <w:t xml:space="preserve">In the </w:t>
      </w:r>
      <w:r w:rsidR="006E7E26" w:rsidRPr="00FB71CA">
        <w:t>RAN</w:t>
      </w:r>
      <w:r w:rsidR="00AC0B9B">
        <w:t>,</w:t>
      </w:r>
      <w:r w:rsidR="006E7E26" w:rsidRPr="00FB71CA">
        <w:t xml:space="preserve"> application awareness </w:t>
      </w:r>
      <w:r w:rsidR="004945A1">
        <w:t>is</w:t>
      </w:r>
      <w:r w:rsidR="006E7E26" w:rsidRPr="00FB71CA">
        <w:t xml:space="preserve"> </w:t>
      </w:r>
      <w:r w:rsidR="00AC0B9B">
        <w:t>sometimes</w:t>
      </w:r>
      <w:r w:rsidR="00AC0B9B" w:rsidRPr="00FB71CA">
        <w:t xml:space="preserve"> </w:t>
      </w:r>
      <w:r w:rsidR="006E7E26" w:rsidRPr="00FB71CA">
        <w:t>described as a feature where the core network marks packets with an application identity marker in order to inform the RAN and to enable the RAN to fine</w:t>
      </w:r>
      <w:r w:rsidR="000D2936">
        <w:t>-</w:t>
      </w:r>
      <w:r w:rsidR="006E7E26" w:rsidRPr="00FB71CA">
        <w:t xml:space="preserve">tune the resource allocation to that application. However, </w:t>
      </w:r>
      <w:r w:rsidR="00CF3CE9">
        <w:t xml:space="preserve">in our proposal [2], </w:t>
      </w:r>
      <w:r w:rsidR="00CB4F58" w:rsidRPr="00FB71CA">
        <w:t xml:space="preserve">application awareness </w:t>
      </w:r>
      <w:r w:rsidR="00CF3CE9">
        <w:t xml:space="preserve">assumes support for </w:t>
      </w:r>
      <w:r w:rsidR="00CB4F58" w:rsidRPr="00FB71CA">
        <w:rPr>
          <w:b/>
        </w:rPr>
        <w:t>application and context aware U-plane functions</w:t>
      </w:r>
      <w:r w:rsidR="00CB4F58" w:rsidRPr="00FB71CA">
        <w:t xml:space="preserve"> (cognitive functions)</w:t>
      </w:r>
      <w:r w:rsidR="00AC0B9B">
        <w:t xml:space="preserve"> within the RAN and within the CN. </w:t>
      </w:r>
      <w:r w:rsidR="00CB4F58" w:rsidRPr="00FB71CA">
        <w:t xml:space="preserve"> </w:t>
      </w:r>
      <w:r w:rsidR="00AC0B9B">
        <w:t xml:space="preserve">These cognitive U-plane functions </w:t>
      </w:r>
      <w:r w:rsidR="00CB4F58" w:rsidRPr="00FB71CA">
        <w:t>are able to autonomously recognize and evaluate the traffic mix, the user</w:t>
      </w:r>
      <w:r w:rsidR="006E7E26" w:rsidRPr="00FB71CA">
        <w:t xml:space="preserve"> actions and the </w:t>
      </w:r>
      <w:r w:rsidR="00AC0B9B">
        <w:t xml:space="preserve">local </w:t>
      </w:r>
      <w:r w:rsidR="006E7E26" w:rsidRPr="00FB71CA">
        <w:t xml:space="preserve">network status, </w:t>
      </w:r>
      <w:r w:rsidR="00CB4F58" w:rsidRPr="00FB71CA">
        <w:t xml:space="preserve">make decisions and perform or trigger </w:t>
      </w:r>
      <w:r w:rsidR="00AC0B9B">
        <w:t xml:space="preserve">enforcement </w:t>
      </w:r>
      <w:r w:rsidR="00CB4F58" w:rsidRPr="00FB71CA">
        <w:t>actions in order to maximize the customer experience</w:t>
      </w:r>
      <w:r w:rsidR="00AC0B9B">
        <w:t>.</w:t>
      </w:r>
      <w:r w:rsidR="00CB4F58" w:rsidRPr="00FB71CA">
        <w:t xml:space="preserve"> </w:t>
      </w:r>
    </w:p>
    <w:p w14:paraId="6B0AE277" w14:textId="755AA877" w:rsidR="00DE70DE" w:rsidRPr="00FB71CA" w:rsidRDefault="00DE70DE" w:rsidP="00F61CA7">
      <w:r w:rsidRPr="00FB71CA">
        <w:t xml:space="preserve">In </w:t>
      </w:r>
      <w:r w:rsidR="000D2936">
        <w:t>the following text</w:t>
      </w:r>
      <w:r w:rsidR="008E4299">
        <w:t xml:space="preserve">, we </w:t>
      </w:r>
      <w:r w:rsidR="000D2936">
        <w:t>refer to</w:t>
      </w:r>
      <w:r w:rsidR="008E4299">
        <w:t xml:space="preserve"> these application and context aware functions a</w:t>
      </w:r>
      <w:r w:rsidR="000D2936">
        <w:t>s</w:t>
      </w:r>
      <w:r w:rsidR="008E4299">
        <w:t xml:space="preserve"> </w:t>
      </w:r>
      <w:r w:rsidR="000D2936">
        <w:t>Cognitive functions</w:t>
      </w:r>
      <w:r w:rsidR="008E4299">
        <w:t xml:space="preserve"> as</w:t>
      </w:r>
      <w:r w:rsidRPr="00FB71CA">
        <w:t xml:space="preserve"> we describe the steps required for intelligent </w:t>
      </w:r>
      <w:r w:rsidR="001853D2">
        <w:t>experience management</w:t>
      </w:r>
      <w:r w:rsidRPr="00FB71CA">
        <w:t>:</w:t>
      </w:r>
    </w:p>
    <w:p w14:paraId="1B9ED2AA" w14:textId="53CA5624" w:rsidR="00F0716E" w:rsidRPr="00FB71CA" w:rsidRDefault="00F0716E" w:rsidP="00B242A5">
      <w:pPr>
        <w:pStyle w:val="Heading2"/>
      </w:pPr>
      <w:r w:rsidRPr="00FB71CA">
        <w:t xml:space="preserve">Step 1: Application </w:t>
      </w:r>
      <w:r w:rsidR="000708F1">
        <w:t>I</w:t>
      </w:r>
      <w:r w:rsidRPr="00FB71CA">
        <w:t xml:space="preserve">dentification </w:t>
      </w:r>
    </w:p>
    <w:p w14:paraId="370478BC" w14:textId="726145DD" w:rsidR="001853D2" w:rsidRDefault="008E4299" w:rsidP="00F61CA7">
      <w:r>
        <w:t xml:space="preserve">To start with, a </w:t>
      </w:r>
      <w:r w:rsidR="000D2936">
        <w:t xml:space="preserve">Cognitive functions </w:t>
      </w:r>
      <w:r w:rsidR="00EE71B8" w:rsidRPr="00FB71CA">
        <w:t>needs</w:t>
      </w:r>
      <w:r>
        <w:t xml:space="preserve"> </w:t>
      </w:r>
      <w:r w:rsidR="00EE71B8" w:rsidRPr="00FB71CA">
        <w:rPr>
          <w:b/>
        </w:rPr>
        <w:t>a mechanism to identify the application sessions</w:t>
      </w:r>
      <w:r w:rsidR="00EE71B8" w:rsidRPr="00FB71CA">
        <w:t xml:space="preserve"> (as in, e.g., a YouTube video download, a web page download, listening to Spotify, posting to Facebook, etc.) on a per user level. </w:t>
      </w:r>
      <w:r w:rsidR="001853D2">
        <w:t>Application detection i</w:t>
      </w:r>
      <w:r w:rsidR="000C654D">
        <w:t>s achieved by means of proprieta</w:t>
      </w:r>
      <w:r w:rsidR="001853D2">
        <w:t>ry algorithms</w:t>
      </w:r>
      <w:r w:rsidR="00162A63">
        <w:t xml:space="preserve"> (some examples for means to detect applications – usage pattern, heuristics, application ID negotiated between operator and application provider)</w:t>
      </w:r>
      <w:r w:rsidR="001853D2">
        <w:t>.</w:t>
      </w:r>
    </w:p>
    <w:p w14:paraId="419887E2" w14:textId="77777777" w:rsidR="001853D2" w:rsidRDefault="000C654D">
      <w:r>
        <w:t>NOTE</w:t>
      </w:r>
      <w:r w:rsidR="001853D2">
        <w:t xml:space="preserve"> 1: </w:t>
      </w:r>
      <w:r w:rsidR="001853D2" w:rsidRPr="00FB71CA">
        <w:t xml:space="preserve">Most of the traffic traversing the cellular network today is encrypted, which makes has obsoleted application identification methods based on deep packet lookup. On the contrary, alternative mechanisms to find out the resource needs of an application session are needed. </w:t>
      </w:r>
    </w:p>
    <w:p w14:paraId="13A1BCCD" w14:textId="75669277" w:rsidR="00CB4F58" w:rsidRPr="00FB71CA" w:rsidRDefault="000C654D">
      <w:r>
        <w:t>NOTE</w:t>
      </w:r>
      <w:r w:rsidR="001853D2">
        <w:t xml:space="preserve"> 2: We recommend not to take the </w:t>
      </w:r>
      <w:r w:rsidR="001853D2" w:rsidRPr="00FB71CA">
        <w:t xml:space="preserve">resource limitations of the current </w:t>
      </w:r>
      <w:r w:rsidR="001853D2">
        <w:t xml:space="preserve">product </w:t>
      </w:r>
      <w:r w:rsidR="001853D2" w:rsidRPr="00FB71CA">
        <w:t>platforms as a limitation to the deployment of</w:t>
      </w:r>
      <w:r w:rsidR="001853D2">
        <w:t xml:space="preserve"> cognitive functions at the 5G </w:t>
      </w:r>
      <w:r w:rsidR="00162A63">
        <w:t>R</w:t>
      </w:r>
      <w:r w:rsidR="001853D2" w:rsidRPr="00FB71CA">
        <w:t xml:space="preserve">AN </w:t>
      </w:r>
      <w:r w:rsidR="001853D2">
        <w:t>nor at the 5G CN</w:t>
      </w:r>
      <w:r w:rsidR="001853D2" w:rsidRPr="00FB71CA">
        <w:t xml:space="preserve">. </w:t>
      </w:r>
    </w:p>
    <w:p w14:paraId="3ED4B3D4" w14:textId="746A62B5" w:rsidR="00F0716E" w:rsidRPr="00FB71CA" w:rsidRDefault="00F0716E" w:rsidP="00B242A5">
      <w:pPr>
        <w:pStyle w:val="Heading2"/>
      </w:pPr>
      <w:r w:rsidRPr="00FB71CA">
        <w:t xml:space="preserve">Step 2: Deriving the </w:t>
      </w:r>
      <w:r w:rsidR="000708F1">
        <w:t>S</w:t>
      </w:r>
      <w:r w:rsidR="004945A1">
        <w:t>ervice</w:t>
      </w:r>
      <w:r w:rsidRPr="00FB71CA">
        <w:t xml:space="preserve"> </w:t>
      </w:r>
      <w:r w:rsidR="000708F1">
        <w:t>R</w:t>
      </w:r>
      <w:r w:rsidRPr="00FB71CA">
        <w:t xml:space="preserve">equirements of the </w:t>
      </w:r>
      <w:r w:rsidR="000708F1">
        <w:t>Application S</w:t>
      </w:r>
      <w:r w:rsidRPr="00FB71CA">
        <w:t>ession</w:t>
      </w:r>
    </w:p>
    <w:p w14:paraId="01039E11" w14:textId="699F6305" w:rsidR="008E4299" w:rsidRDefault="00552AEE" w:rsidP="00F61CA7">
      <w:r>
        <w:t xml:space="preserve">Next, the </w:t>
      </w:r>
      <w:r w:rsidR="00162A63">
        <w:t xml:space="preserve">Cognitive functions </w:t>
      </w:r>
      <w:r w:rsidR="00AC0B9B">
        <w:t xml:space="preserve">must </w:t>
      </w:r>
      <w:r w:rsidR="00AC0B9B" w:rsidRPr="00AA0174">
        <w:rPr>
          <w:b/>
        </w:rPr>
        <w:t>d</w:t>
      </w:r>
      <w:r w:rsidR="00AC0B9B">
        <w:rPr>
          <w:b/>
        </w:rPr>
        <w:t>e</w:t>
      </w:r>
      <w:r w:rsidR="00AC0B9B" w:rsidRPr="00AA0174">
        <w:rPr>
          <w:b/>
        </w:rPr>
        <w:t xml:space="preserve">rive the service requirements of the </w:t>
      </w:r>
      <w:r w:rsidR="000708F1">
        <w:rPr>
          <w:b/>
        </w:rPr>
        <w:t xml:space="preserve">application </w:t>
      </w:r>
      <w:r w:rsidR="00AC0B9B" w:rsidRPr="00AA0174">
        <w:rPr>
          <w:b/>
        </w:rPr>
        <w:t>session</w:t>
      </w:r>
      <w:r w:rsidR="00AC0B9B">
        <w:t xml:space="preserve">. </w:t>
      </w:r>
      <w:r w:rsidR="00EE71B8" w:rsidRPr="00FB71CA">
        <w:t>Each application session has a certain service demand</w:t>
      </w:r>
      <w:r w:rsidR="008E4299">
        <w:t>,</w:t>
      </w:r>
      <w:r w:rsidR="00EE71B8" w:rsidRPr="00FB71CA">
        <w:t xml:space="preserve"> </w:t>
      </w:r>
      <w:r w:rsidR="008E4299">
        <w:t xml:space="preserve">which </w:t>
      </w:r>
      <w:r w:rsidR="00EE71B8" w:rsidRPr="00FB71CA">
        <w:t>needs to be satisfied in order to make the session feel satisfactory to the end user. The service demand (characterized by bandwidth need, download time, latency budget, etc.) depends highly on the application type and characteristics (such as video download, social network, interactive web session, chat, background software update, etc.) as well as on the content being requested (or uploaded); such as a small web page with few objects hosted at the same server vs. a complex page with multiple objects scattered around multiple data</w:t>
      </w:r>
      <w:r w:rsidR="00AC0B9B">
        <w:t xml:space="preserve"> </w:t>
      </w:r>
      <w:proofErr w:type="spellStart"/>
      <w:r w:rsidR="00EE71B8" w:rsidRPr="00FB71CA">
        <w:t>centers</w:t>
      </w:r>
      <w:proofErr w:type="spellEnd"/>
      <w:r w:rsidR="00EE71B8" w:rsidRPr="00FB71CA">
        <w:t xml:space="preserve"> and CDNs. </w:t>
      </w:r>
    </w:p>
    <w:p w14:paraId="02D3A1AF" w14:textId="6C1A284E" w:rsidR="00EE71B8" w:rsidRPr="00FB71CA" w:rsidRDefault="00EE71B8" w:rsidP="00F61CA7">
      <w:r w:rsidRPr="00FB71CA">
        <w:lastRenderedPageBreak/>
        <w:t>It is important to note that the</w:t>
      </w:r>
      <w:r w:rsidR="008E4299">
        <w:t xml:space="preserve"> service</w:t>
      </w:r>
      <w:r w:rsidRPr="00FB71CA">
        <w:t xml:space="preserve"> demands </w:t>
      </w:r>
      <w:r w:rsidR="008E4299">
        <w:t xml:space="preserve">of a session </w:t>
      </w:r>
      <w:r w:rsidRPr="00FB71CA">
        <w:t xml:space="preserve">are not on the packet level (as in delay budget in a PDCP buffer). In order to manage the end-to-end </w:t>
      </w:r>
      <w:proofErr w:type="spellStart"/>
      <w:r w:rsidRPr="00FB71CA">
        <w:t>QoS</w:t>
      </w:r>
      <w:proofErr w:type="spellEnd"/>
      <w:r w:rsidRPr="00FB71CA">
        <w:t xml:space="preserve"> of these session, the system needs not only to identify which packets belong to which user’s which session but also to </w:t>
      </w:r>
      <w:r w:rsidRPr="00FB71CA">
        <w:rPr>
          <w:b/>
        </w:rPr>
        <w:t>understand the service demand of the sessions</w:t>
      </w:r>
      <w:r w:rsidRPr="00FB71CA">
        <w:t>. </w:t>
      </w:r>
      <w:r w:rsidR="00A7078E" w:rsidRPr="00FB71CA">
        <w:t>This is illustrated in Figure 1.</w:t>
      </w:r>
    </w:p>
    <w:p w14:paraId="0BEE7033" w14:textId="42892E46" w:rsidR="00EE71B8" w:rsidRPr="00FB71CA" w:rsidRDefault="00EE71B8" w:rsidP="00EE71B8">
      <w:pPr>
        <w:rPr>
          <w:color w:val="auto"/>
        </w:rPr>
      </w:pPr>
      <w:r w:rsidRPr="00FB71CA">
        <w:rPr>
          <w:color w:val="auto"/>
        </w:rPr>
        <w:t> </w:t>
      </w:r>
    </w:p>
    <w:p w14:paraId="5553074A" w14:textId="77777777" w:rsidR="00CA43C7" w:rsidRPr="00FB71CA" w:rsidRDefault="00B36F01" w:rsidP="00EE71B8">
      <w:pPr>
        <w:rPr>
          <w:color w:val="auto"/>
        </w:rPr>
      </w:pPr>
      <w:r>
        <w:rPr>
          <w:noProof/>
          <w:color w:val="auto"/>
          <w:lang w:val="en-US" w:eastAsia="en-US"/>
        </w:rPr>
        <w:drawing>
          <wp:inline distT="0" distB="0" distL="0" distR="0" wp14:anchorId="36F6C8A4" wp14:editId="347C14F8">
            <wp:extent cx="5842000" cy="1908613"/>
            <wp:effectExtent l="0" t="0" r="635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344" cy="1923100"/>
                    </a:xfrm>
                    <a:prstGeom prst="rect">
                      <a:avLst/>
                    </a:prstGeom>
                    <a:noFill/>
                  </pic:spPr>
                </pic:pic>
              </a:graphicData>
            </a:graphic>
          </wp:inline>
        </w:drawing>
      </w:r>
    </w:p>
    <w:p w14:paraId="6D4B7A45" w14:textId="3F9CE7F2" w:rsidR="00CA43C7" w:rsidRPr="00FB71CA" w:rsidRDefault="00CA43C7" w:rsidP="00EE71B8">
      <w:pPr>
        <w:rPr>
          <w:color w:val="auto"/>
        </w:rPr>
      </w:pPr>
      <w:r w:rsidRPr="00FB71CA">
        <w:rPr>
          <w:color w:val="auto"/>
        </w:rPr>
        <w:t xml:space="preserve">Figure 1: </w:t>
      </w:r>
      <w:r w:rsidR="00A7078E" w:rsidRPr="00FB71CA">
        <w:rPr>
          <w:color w:val="auto"/>
        </w:rPr>
        <w:t>Understanding the real</w:t>
      </w:r>
      <w:r w:rsidR="00AC0B9B">
        <w:rPr>
          <w:color w:val="auto"/>
        </w:rPr>
        <w:t xml:space="preserve"> </w:t>
      </w:r>
      <w:r w:rsidR="00A7078E" w:rsidRPr="00FB71CA">
        <w:rPr>
          <w:color w:val="auto"/>
        </w:rPr>
        <w:t xml:space="preserve">time demands of an application session is needed in </w:t>
      </w:r>
      <w:r w:rsidR="00AC0B9B">
        <w:rPr>
          <w:color w:val="auto"/>
        </w:rPr>
        <w:t xml:space="preserve">a </w:t>
      </w:r>
      <w:r w:rsidR="00A7078E" w:rsidRPr="00FB71CA">
        <w:rPr>
          <w:color w:val="auto"/>
        </w:rPr>
        <w:t xml:space="preserve">service aware RAN </w:t>
      </w:r>
    </w:p>
    <w:p w14:paraId="039E8861" w14:textId="017B0E4D" w:rsidR="005A48C8" w:rsidRDefault="006E7E26" w:rsidP="00F61CA7">
      <w:r w:rsidRPr="00FB71CA">
        <w:t xml:space="preserve">The resource demands of sessions are versatile and highly dynamic, created in real time by the user, the device, the content and the application. For example, videos are not only videos but they have a specific media rate (possibly varying in time due to VBR encoding) </w:t>
      </w:r>
      <w:r w:rsidR="008E4299">
        <w:t xml:space="preserve">which </w:t>
      </w:r>
      <w:r w:rsidRPr="00FB71CA">
        <w:t xml:space="preserve">is unique to the particular content. Therefore, they require different amount of bandwidth to make sure the playback is smooth. Web pages are not only identified as web pages but they (depending on the content and the delivery mechanism, such as HTTP/1.1, HTTP/2, AMP, QUIC) require different amounts of bandwidth and maximum end-to-end RTT to ensure that the page is downloaded to the user within, say, 5 seconds. </w:t>
      </w:r>
    </w:p>
    <w:p w14:paraId="591ACF0C" w14:textId="488036A9" w:rsidR="00F0716E" w:rsidRPr="00FB71CA" w:rsidRDefault="00F0716E" w:rsidP="00B242A5">
      <w:pPr>
        <w:pStyle w:val="Heading2"/>
      </w:pPr>
      <w:r w:rsidRPr="00FB71CA">
        <w:t>Step 3: Real</w:t>
      </w:r>
      <w:r w:rsidR="00E35A32">
        <w:t xml:space="preserve"> T</w:t>
      </w:r>
      <w:r w:rsidRPr="00FB71CA">
        <w:t xml:space="preserve">ime </w:t>
      </w:r>
      <w:r w:rsidR="00E35A32">
        <w:t>R</w:t>
      </w:r>
      <w:r w:rsidRPr="00FB71CA">
        <w:t xml:space="preserve">esource </w:t>
      </w:r>
      <w:r w:rsidR="00E35A32">
        <w:t>M</w:t>
      </w:r>
      <w:r w:rsidRPr="00FB71CA">
        <w:t>anagement</w:t>
      </w:r>
    </w:p>
    <w:p w14:paraId="7485E915" w14:textId="6C755E47" w:rsidR="00AC0B9B" w:rsidRPr="00FB71CA" w:rsidRDefault="00A7078E" w:rsidP="00F61CA7">
      <w:r w:rsidRPr="00FB71CA">
        <w:t xml:space="preserve">Finally, </w:t>
      </w:r>
      <w:r w:rsidR="008E4299">
        <w:t xml:space="preserve">after </w:t>
      </w:r>
      <w:r w:rsidR="00EE71B8" w:rsidRPr="00FB71CA">
        <w:t>detect</w:t>
      </w:r>
      <w:r w:rsidR="008E4299">
        <w:t>ing</w:t>
      </w:r>
      <w:r w:rsidR="00EE71B8" w:rsidRPr="00FB71CA">
        <w:t xml:space="preserve"> </w:t>
      </w:r>
      <w:r w:rsidR="008E4299">
        <w:t xml:space="preserve">an application </w:t>
      </w:r>
      <w:r w:rsidR="00EE71B8" w:rsidRPr="00FB71CA">
        <w:t>session and understand</w:t>
      </w:r>
      <w:r w:rsidR="008E4299">
        <w:t>ing</w:t>
      </w:r>
      <w:r w:rsidR="00EE71B8" w:rsidRPr="00FB71CA">
        <w:t xml:space="preserve"> </w:t>
      </w:r>
      <w:r w:rsidR="008E4299">
        <w:t xml:space="preserve">their </w:t>
      </w:r>
      <w:r w:rsidR="00EE71B8" w:rsidRPr="00FB71CA">
        <w:t>service demand</w:t>
      </w:r>
      <w:r w:rsidR="008E4299">
        <w:t xml:space="preserve">, </w:t>
      </w:r>
      <w:r w:rsidR="00EE71B8" w:rsidRPr="00FB71CA">
        <w:t xml:space="preserve">managing their </w:t>
      </w:r>
      <w:proofErr w:type="spellStart"/>
      <w:r w:rsidRPr="00FB71CA">
        <w:t>QoS</w:t>
      </w:r>
      <w:proofErr w:type="spellEnd"/>
      <w:r w:rsidRPr="00FB71CA">
        <w:t xml:space="preserve"> </w:t>
      </w:r>
      <w:r w:rsidR="00EE71B8" w:rsidRPr="00FB71CA">
        <w:t xml:space="preserve">means that the traffic of these sessions </w:t>
      </w:r>
      <w:r w:rsidR="008E4299">
        <w:t xml:space="preserve">must </w:t>
      </w:r>
      <w:r w:rsidR="00AC0B9B">
        <w:t>receive</w:t>
      </w:r>
      <w:r w:rsidR="00EE71B8" w:rsidRPr="00FB71CA">
        <w:t xml:space="preserve"> the required resources (bandwidth</w:t>
      </w:r>
      <w:r w:rsidRPr="00FB71CA">
        <w:t xml:space="preserve">, urgency, etc.). Therefore, </w:t>
      </w:r>
      <w:r w:rsidR="005438CD">
        <w:rPr>
          <w:b/>
        </w:rPr>
        <w:t>Cognitive Function</w:t>
      </w:r>
      <w:r w:rsidR="00AC0B9B">
        <w:rPr>
          <w:b/>
        </w:rPr>
        <w:t xml:space="preserve"> </w:t>
      </w:r>
      <w:r w:rsidR="00EE71B8" w:rsidRPr="00FB71CA">
        <w:rPr>
          <w:b/>
        </w:rPr>
        <w:t>is essentially also a real time resource management mechanism.</w:t>
      </w:r>
      <w:r w:rsidRPr="00FB71CA">
        <w:t xml:space="preserve"> Maximizing the </w:t>
      </w:r>
      <w:proofErr w:type="spellStart"/>
      <w:r w:rsidRPr="00FB71CA">
        <w:t>QoS</w:t>
      </w:r>
      <w:proofErr w:type="spellEnd"/>
      <w:r w:rsidR="00EE71B8" w:rsidRPr="00FB71CA">
        <w:t xml:space="preserve"> of active sessions (i.e., making sure that the highest possible number of sessions gets what it needs) is possible only if </w:t>
      </w:r>
      <w:r w:rsidR="00EE71B8" w:rsidRPr="00FB71CA">
        <w:rPr>
          <w:b/>
        </w:rPr>
        <w:t>the mechanism is aware of the concurrent applications sharing the same resource</w:t>
      </w:r>
      <w:r w:rsidR="00EE71B8" w:rsidRPr="00FB71CA">
        <w:t xml:space="preserve"> (i.e., has insight to where the resources are used, such as which sessions are served by the same radio access point / radio leg</w:t>
      </w:r>
      <w:r w:rsidR="00080500">
        <w:t xml:space="preserve"> /transport leg</w:t>
      </w:r>
      <w:r w:rsidR="00EE71B8" w:rsidRPr="00FB71CA">
        <w:t>) and it is aware of the amount of resources that needs to be shared (e.g., the radio capacity</w:t>
      </w:r>
      <w:r w:rsidR="00080500">
        <w:t>, transport capacity</w:t>
      </w:r>
      <w:r w:rsidR="00EE71B8" w:rsidRPr="00FB71CA">
        <w:t>).  </w:t>
      </w:r>
    </w:p>
    <w:p w14:paraId="504BAFC8" w14:textId="6DAEB0E4" w:rsidR="00E35A32" w:rsidRDefault="005438CD" w:rsidP="00B242A5">
      <w:pPr>
        <w:pStyle w:val="Heading2"/>
      </w:pPr>
      <w:r>
        <w:t>Cognitive Function</w:t>
      </w:r>
      <w:r w:rsidR="005A48C8">
        <w:t xml:space="preserve"> </w:t>
      </w:r>
    </w:p>
    <w:p w14:paraId="02A36DE4" w14:textId="614ED7CA" w:rsidR="005A48C8" w:rsidRDefault="005A48C8" w:rsidP="005A48C8">
      <w:r w:rsidRPr="00AA0174">
        <w:t xml:space="preserve">Deriving highly dynamic service requirements is essential for providing the optimum resource management in real time. Deriving service requirements requires, in turn, that the </w:t>
      </w:r>
      <w:proofErr w:type="spellStart"/>
      <w:r w:rsidRPr="00AA0174">
        <w:t>QoS</w:t>
      </w:r>
      <w:proofErr w:type="spellEnd"/>
      <w:r w:rsidRPr="00AA0174">
        <w:t xml:space="preserve"> enforcement node has real time insight on the session level of the application. This is why the functions for application session detection, deriving the service demand </w:t>
      </w:r>
      <w:r w:rsidRPr="00AA0174">
        <w:rPr>
          <w:lang w:val="en-US"/>
        </w:rPr>
        <w:t>and real-time resource management</w:t>
      </w:r>
      <w:r w:rsidR="00491ACE">
        <w:rPr>
          <w:lang w:val="en-US"/>
        </w:rPr>
        <w:t xml:space="preserve"> (enforcement)</w:t>
      </w:r>
      <w:r w:rsidRPr="00AA0174">
        <w:rPr>
          <w:lang w:val="en-US"/>
        </w:rPr>
        <w:t xml:space="preserve"> </w:t>
      </w:r>
      <w:r w:rsidRPr="00AA0174">
        <w:t xml:space="preserve">should </w:t>
      </w:r>
      <w:r w:rsidR="00491ACE">
        <w:t xml:space="preserve">all be located </w:t>
      </w:r>
      <w:r w:rsidR="00491ACE" w:rsidRPr="00AA0174">
        <w:rPr>
          <w:i/>
        </w:rPr>
        <w:t>together</w:t>
      </w:r>
      <w:r w:rsidRPr="00AA0174">
        <w:t xml:space="preserve"> in </w:t>
      </w:r>
      <w:r w:rsidR="00491ACE">
        <w:t xml:space="preserve">what we call </w:t>
      </w:r>
      <w:r w:rsidRPr="00AA0174">
        <w:t xml:space="preserve">a </w:t>
      </w:r>
      <w:r w:rsidR="005438CD">
        <w:t>Cognitive Function</w:t>
      </w:r>
      <w:r w:rsidRPr="00AA0174">
        <w:t xml:space="preserve">. </w:t>
      </w:r>
    </w:p>
    <w:p w14:paraId="52BB7C53" w14:textId="15AB4179" w:rsidR="00967AF6" w:rsidRDefault="005A48C8" w:rsidP="005A48C8">
      <w:r>
        <w:t xml:space="preserve">In order to optimise the </w:t>
      </w:r>
      <w:proofErr w:type="spellStart"/>
      <w:r>
        <w:t>QoS</w:t>
      </w:r>
      <w:proofErr w:type="spellEnd"/>
      <w:r>
        <w:t xml:space="preserve"> management of services end-to-end, a</w:t>
      </w:r>
      <w:r w:rsidR="003E4876">
        <w:t>n autonomously operating</w:t>
      </w:r>
      <w:r>
        <w:t xml:space="preserve"> </w:t>
      </w:r>
      <w:r w:rsidR="00BB1CC9">
        <w:t xml:space="preserve">Cognitive </w:t>
      </w:r>
      <w:proofErr w:type="gramStart"/>
      <w:r w:rsidR="00BB1CC9">
        <w:t xml:space="preserve">Function </w:t>
      </w:r>
      <w:r>
        <w:t xml:space="preserve"> </w:t>
      </w:r>
      <w:r w:rsidR="00491ACE">
        <w:t>should</w:t>
      </w:r>
      <w:proofErr w:type="gramEnd"/>
      <w:r w:rsidR="00491ACE">
        <w:t xml:space="preserve"> be </w:t>
      </w:r>
      <w:r w:rsidR="000D2936">
        <w:t xml:space="preserve">close </w:t>
      </w:r>
      <w:r w:rsidR="00491ACE">
        <w:t xml:space="preserve">to the interface representing a potential bottleneck. </w:t>
      </w:r>
      <w:r w:rsidR="000D2936">
        <w:t xml:space="preserve">Thus, </w:t>
      </w:r>
      <w:r w:rsidR="005438CD">
        <w:t xml:space="preserve">for managing transport </w:t>
      </w:r>
      <w:proofErr w:type="spellStart"/>
      <w:r w:rsidR="005438CD">
        <w:t>QoS</w:t>
      </w:r>
      <w:proofErr w:type="spellEnd"/>
      <w:r w:rsidR="005438CD">
        <w:t>, Cognitive Function</w:t>
      </w:r>
      <w:r w:rsidR="000D2936">
        <w:t xml:space="preserve"> should be place</w:t>
      </w:r>
      <w:r w:rsidR="005438CD">
        <w:t xml:space="preserve">d at the CN and for managing radio </w:t>
      </w:r>
      <w:proofErr w:type="spellStart"/>
      <w:r w:rsidR="005438CD">
        <w:t>QoS</w:t>
      </w:r>
      <w:proofErr w:type="spellEnd"/>
      <w:r w:rsidR="005438CD">
        <w:t>, Cognitive Function should be placed at the RAN.</w:t>
      </w:r>
      <w:r w:rsidR="000D2936">
        <w:t xml:space="preserve"> </w:t>
      </w:r>
      <w:r w:rsidR="00996AA6">
        <w:br/>
      </w:r>
      <w:r w:rsidR="00996AA6">
        <w:br/>
      </w:r>
      <w:r w:rsidR="000A0B76">
        <w:t>Note that d</w:t>
      </w:r>
      <w:r w:rsidR="00996AA6">
        <w:t xml:space="preserve">ue to the autonomous nature of the </w:t>
      </w:r>
      <w:r w:rsidR="00BB1CC9">
        <w:t>Cognitive Function</w:t>
      </w:r>
      <w:r w:rsidR="00996AA6">
        <w:t xml:space="preserve"> there is no need for tunnel</w:t>
      </w:r>
      <w:r w:rsidR="00220207">
        <w:t>l</w:t>
      </w:r>
      <w:r w:rsidR="00996AA6">
        <w:t xml:space="preserve">ing or bearers across the NG1-U interface (at least from the </w:t>
      </w:r>
      <w:proofErr w:type="spellStart"/>
      <w:r w:rsidR="00996AA6">
        <w:t>QoS</w:t>
      </w:r>
      <w:proofErr w:type="spellEnd"/>
      <w:r w:rsidR="00996AA6">
        <w:t xml:space="preserve"> perspective).</w:t>
      </w:r>
    </w:p>
    <w:p w14:paraId="17B99CCC" w14:textId="10AB97D7" w:rsidR="005A48C8" w:rsidRPr="005A48C8" w:rsidRDefault="005A48C8" w:rsidP="005A48C8"/>
    <w:p w14:paraId="46C0F615" w14:textId="77777777" w:rsidR="000708F1" w:rsidRPr="009F2E5E" w:rsidRDefault="000708F1" w:rsidP="00AA0174"/>
    <w:p w14:paraId="400BD95D" w14:textId="77777777" w:rsidR="00B242A5" w:rsidRDefault="008D027D" w:rsidP="008D027D">
      <w:pPr>
        <w:pStyle w:val="Heading1"/>
      </w:pPr>
      <w:r>
        <w:lastRenderedPageBreak/>
        <w:t>Proposal</w:t>
      </w:r>
    </w:p>
    <w:p w14:paraId="219EA778" w14:textId="65FB8277" w:rsidR="00EE71B8" w:rsidRDefault="00F61CA7" w:rsidP="00F61CA7">
      <w:r>
        <w:t xml:space="preserve">We propose to agree to document in the TR 23.799[1] a </w:t>
      </w:r>
      <w:proofErr w:type="spellStart"/>
      <w:r>
        <w:t>QoS</w:t>
      </w:r>
      <w:proofErr w:type="spellEnd"/>
      <w:r>
        <w:t xml:space="preserve"> framework </w:t>
      </w:r>
      <w:r w:rsidR="00A7532E">
        <w:t xml:space="preserve">where </w:t>
      </w:r>
      <w:r w:rsidR="005438CD">
        <w:t>Cognitive Function</w:t>
      </w:r>
      <w:r w:rsidR="00A7532E">
        <w:t xml:space="preserve"> within the </w:t>
      </w:r>
      <w:r w:rsidR="00967AF6">
        <w:t>R</w:t>
      </w:r>
      <w:r w:rsidR="00A7532E">
        <w:t xml:space="preserve">AN and within the CN UP functions are capable of </w:t>
      </w:r>
      <w:r>
        <w:t>application detection</w:t>
      </w:r>
      <w:r w:rsidR="006F5377">
        <w:t xml:space="preserve">, </w:t>
      </w:r>
      <w:r>
        <w:t xml:space="preserve">derivation of application session requirements and </w:t>
      </w:r>
      <w:r w:rsidR="006F5377">
        <w:t xml:space="preserve">deriving </w:t>
      </w:r>
      <w:proofErr w:type="spellStart"/>
      <w:r>
        <w:t>QoS</w:t>
      </w:r>
      <w:proofErr w:type="spellEnd"/>
      <w:r>
        <w:t xml:space="preserve"> targets</w:t>
      </w:r>
      <w:r w:rsidR="006F5377">
        <w:t xml:space="preserve"> and enforcement actions</w:t>
      </w:r>
      <w:r>
        <w:t xml:space="preserve">. This type of </w:t>
      </w:r>
      <w:proofErr w:type="spellStart"/>
      <w:r>
        <w:t>QoS</w:t>
      </w:r>
      <w:proofErr w:type="spellEnd"/>
      <w:r>
        <w:t xml:space="preserve"> framework is introduced in [2].</w:t>
      </w:r>
    </w:p>
    <w:p w14:paraId="5E8B6289" w14:textId="77777777" w:rsidR="00F61CA7" w:rsidRDefault="00F61CA7" w:rsidP="00F61CA7"/>
    <w:p w14:paraId="24500799" w14:textId="77777777" w:rsidR="00F61CA7" w:rsidRDefault="00F61CA7" w:rsidP="00F61CA7">
      <w:pPr>
        <w:pStyle w:val="Heading1"/>
      </w:pPr>
      <w:r>
        <w:t>References</w:t>
      </w:r>
    </w:p>
    <w:p w14:paraId="2D404CA7" w14:textId="77777777" w:rsidR="00F61CA7" w:rsidRPr="00F61CA7" w:rsidRDefault="00F61CA7" w:rsidP="000215EB">
      <w:pPr>
        <w:rPr>
          <w:color w:val="FF0000"/>
        </w:rPr>
      </w:pPr>
      <w:r>
        <w:t xml:space="preserve">[1] </w:t>
      </w:r>
      <w:r w:rsidR="000215EB" w:rsidRPr="000215EB">
        <w:t>3GPP TR 23.799 V0.3.0 (2016-3)</w:t>
      </w:r>
      <w:proofErr w:type="gramStart"/>
      <w:r w:rsidR="000215EB">
        <w:t xml:space="preserve">; </w:t>
      </w:r>
      <w:r>
        <w:t xml:space="preserve"> </w:t>
      </w:r>
      <w:r w:rsidR="000215EB">
        <w:t>3rd</w:t>
      </w:r>
      <w:proofErr w:type="gramEnd"/>
      <w:r w:rsidR="000215EB">
        <w:t xml:space="preserve"> Generation Partnership Project; Technical Specification Group Services and System Aspects; Study on Architecture for Next Generation System (Release 14).</w:t>
      </w:r>
    </w:p>
    <w:p w14:paraId="16C974DE" w14:textId="77777777" w:rsidR="00CF3CE9" w:rsidRDefault="00F61CA7" w:rsidP="00CF3CE9">
      <w:pPr>
        <w:rPr>
          <w:color w:val="auto"/>
          <w:lang w:val="en-US" w:eastAsia="en-US"/>
        </w:rPr>
      </w:pPr>
      <w:r>
        <w:t xml:space="preserve">[2] S2-16xxx </w:t>
      </w:r>
      <w:r w:rsidR="00CF3CE9">
        <w:t xml:space="preserve">Context Aware </w:t>
      </w:r>
      <w:proofErr w:type="spellStart"/>
      <w:r w:rsidR="00CF3CE9">
        <w:t>QoS</w:t>
      </w:r>
      <w:proofErr w:type="spellEnd"/>
      <w:r w:rsidR="00CF3CE9">
        <w:t xml:space="preserve"> Framework, source: Nokia</w:t>
      </w:r>
    </w:p>
    <w:p w14:paraId="49952617" w14:textId="77777777" w:rsidR="00F61CA7" w:rsidRPr="00CF3CE9" w:rsidRDefault="00F61CA7" w:rsidP="00F61CA7">
      <w:pPr>
        <w:rPr>
          <w:i/>
          <w:color w:val="FF0000"/>
          <w:lang w:val="en-US"/>
        </w:rPr>
      </w:pPr>
    </w:p>
    <w:p w14:paraId="79E31818" w14:textId="77777777" w:rsidR="00684C17" w:rsidRPr="00FB71CA" w:rsidRDefault="00684C17" w:rsidP="00D576AD">
      <w:pPr>
        <w:pStyle w:val="Heading3"/>
        <w:rPr>
          <w:rFonts w:cs="Arial"/>
        </w:rPr>
      </w:pPr>
    </w:p>
    <w:sectPr w:rsidR="00684C17" w:rsidRPr="00FB71CA" w:rsidSect="005F1BE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95FA9" w14:textId="77777777" w:rsidR="00975BBD" w:rsidRDefault="00975BBD">
      <w:r>
        <w:separator/>
      </w:r>
    </w:p>
    <w:p w14:paraId="4417C0A5" w14:textId="77777777" w:rsidR="00975BBD" w:rsidRDefault="00975BBD"/>
  </w:endnote>
  <w:endnote w:type="continuationSeparator" w:id="0">
    <w:p w14:paraId="488ACE0A" w14:textId="77777777" w:rsidR="00975BBD" w:rsidRDefault="00975BBD">
      <w:r>
        <w:continuationSeparator/>
      </w:r>
    </w:p>
    <w:p w14:paraId="100F292E" w14:textId="77777777" w:rsidR="00975BBD" w:rsidRDefault="00975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9CBAD"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C97856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E5032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1EB5E" w14:textId="77777777" w:rsidR="00975BBD" w:rsidRDefault="00975BBD">
      <w:r>
        <w:separator/>
      </w:r>
    </w:p>
    <w:p w14:paraId="454F2900" w14:textId="77777777" w:rsidR="00975BBD" w:rsidRDefault="00975BBD"/>
  </w:footnote>
  <w:footnote w:type="continuationSeparator" w:id="0">
    <w:p w14:paraId="48B9A3F4" w14:textId="77777777" w:rsidR="00975BBD" w:rsidRDefault="00975BBD">
      <w:r>
        <w:continuationSeparator/>
      </w:r>
    </w:p>
    <w:p w14:paraId="14D397BE" w14:textId="77777777" w:rsidR="00975BBD" w:rsidRDefault="00975B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2F57" w14:textId="77777777" w:rsidR="00440983" w:rsidRDefault="00440983"/>
  <w:p w14:paraId="3D191CF5"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1B20E"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A88DF1"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B2717">
      <w:rPr>
        <w:rFonts w:ascii="Arial" w:hAnsi="Arial" w:cs="Arial"/>
        <w:b/>
        <w:bCs/>
        <w:sz w:val="18"/>
      </w:rPr>
      <w:fldChar w:fldCharType="begin"/>
    </w:r>
    <w:r>
      <w:rPr>
        <w:rFonts w:ascii="Arial" w:hAnsi="Arial" w:cs="Arial"/>
        <w:b/>
        <w:bCs/>
        <w:sz w:val="18"/>
      </w:rPr>
      <w:instrText xml:space="preserve">page </w:instrText>
    </w:r>
    <w:r w:rsidR="005B2717">
      <w:rPr>
        <w:rFonts w:ascii="Arial" w:hAnsi="Arial" w:cs="Arial"/>
        <w:b/>
        <w:bCs/>
        <w:sz w:val="18"/>
      </w:rPr>
      <w:fldChar w:fldCharType="separate"/>
    </w:r>
    <w:r w:rsidR="004647EF">
      <w:rPr>
        <w:rFonts w:ascii="Arial" w:hAnsi="Arial" w:cs="Arial"/>
        <w:b/>
        <w:bCs/>
        <w:noProof/>
        <w:sz w:val="18"/>
      </w:rPr>
      <w:t>3</w:t>
    </w:r>
    <w:r w:rsidR="005B2717">
      <w:rPr>
        <w:rFonts w:ascii="Arial" w:hAnsi="Arial" w:cs="Arial"/>
        <w:b/>
        <w:bCs/>
        <w:sz w:val="18"/>
      </w:rPr>
      <w:fldChar w:fldCharType="end"/>
    </w:r>
  </w:p>
  <w:p w14:paraId="165A1BA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4C28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8E36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CE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B82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4E52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6D47086"/>
    <w:multiLevelType w:val="hybridMultilevel"/>
    <w:tmpl w:val="18BE8D70"/>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0B4325"/>
    <w:multiLevelType w:val="hybridMultilevel"/>
    <w:tmpl w:val="4268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D73CA7"/>
    <w:multiLevelType w:val="hybridMultilevel"/>
    <w:tmpl w:val="42E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0B73D51"/>
    <w:multiLevelType w:val="hybridMultilevel"/>
    <w:tmpl w:val="28B8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304D21"/>
    <w:multiLevelType w:val="hybridMultilevel"/>
    <w:tmpl w:val="5F303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21"/>
  </w:num>
  <w:num w:numId="4">
    <w:abstractNumId w:val="11"/>
  </w:num>
  <w:num w:numId="5">
    <w:abstractNumId w:val="30"/>
  </w:num>
  <w:num w:numId="6">
    <w:abstractNumId w:val="16"/>
  </w:num>
  <w:num w:numId="7">
    <w:abstractNumId w:val="15"/>
  </w:num>
  <w:num w:numId="8">
    <w:abstractNumId w:val="26"/>
  </w:num>
  <w:num w:numId="9">
    <w:abstractNumId w:val="24"/>
  </w:num>
  <w:num w:numId="10">
    <w:abstractNumId w:val="19"/>
  </w:num>
  <w:num w:numId="11">
    <w:abstractNumId w:val="13"/>
  </w:num>
  <w:num w:numId="12">
    <w:abstractNumId w:val="34"/>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18"/>
  </w:num>
  <w:num w:numId="27">
    <w:abstractNumId w:val="32"/>
  </w:num>
  <w:num w:numId="28">
    <w:abstractNumId w:val="17"/>
  </w:num>
  <w:num w:numId="29">
    <w:abstractNumId w:val="31"/>
  </w:num>
  <w:num w:numId="30">
    <w:abstractNumId w:val="25"/>
  </w:num>
  <w:num w:numId="31">
    <w:abstractNumId w:val="12"/>
  </w:num>
  <w:num w:numId="32">
    <w:abstractNumId w:val="29"/>
  </w:num>
  <w:num w:numId="33">
    <w:abstractNumId w:val="33"/>
  </w:num>
  <w:num w:numId="34">
    <w:abstractNumId w:val="2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E68"/>
    <w:rsid w:val="000052F3"/>
    <w:rsid w:val="0001667B"/>
    <w:rsid w:val="000215EB"/>
    <w:rsid w:val="000222BA"/>
    <w:rsid w:val="000251A7"/>
    <w:rsid w:val="000309CE"/>
    <w:rsid w:val="00042A4B"/>
    <w:rsid w:val="000708F1"/>
    <w:rsid w:val="00071AFB"/>
    <w:rsid w:val="00077D47"/>
    <w:rsid w:val="00080500"/>
    <w:rsid w:val="00082826"/>
    <w:rsid w:val="000850FC"/>
    <w:rsid w:val="00091E4D"/>
    <w:rsid w:val="000A0B76"/>
    <w:rsid w:val="000C654D"/>
    <w:rsid w:val="000D2936"/>
    <w:rsid w:val="000E4AF4"/>
    <w:rsid w:val="00120B5D"/>
    <w:rsid w:val="001303DB"/>
    <w:rsid w:val="001615BA"/>
    <w:rsid w:val="00162A63"/>
    <w:rsid w:val="001640A5"/>
    <w:rsid w:val="00180D25"/>
    <w:rsid w:val="001853D2"/>
    <w:rsid w:val="00185A4D"/>
    <w:rsid w:val="00194332"/>
    <w:rsid w:val="001A1E93"/>
    <w:rsid w:val="001E34EF"/>
    <w:rsid w:val="001F4FA3"/>
    <w:rsid w:val="00211612"/>
    <w:rsid w:val="00216BE9"/>
    <w:rsid w:val="00220207"/>
    <w:rsid w:val="00232698"/>
    <w:rsid w:val="0024318D"/>
    <w:rsid w:val="00270651"/>
    <w:rsid w:val="00287EF5"/>
    <w:rsid w:val="00293E7D"/>
    <w:rsid w:val="002A362B"/>
    <w:rsid w:val="002B5464"/>
    <w:rsid w:val="002D0297"/>
    <w:rsid w:val="002E7C6F"/>
    <w:rsid w:val="00315C1E"/>
    <w:rsid w:val="00320EDC"/>
    <w:rsid w:val="003521FA"/>
    <w:rsid w:val="003553E9"/>
    <w:rsid w:val="003630BE"/>
    <w:rsid w:val="003723D0"/>
    <w:rsid w:val="00390CBD"/>
    <w:rsid w:val="00393D0A"/>
    <w:rsid w:val="003A68A0"/>
    <w:rsid w:val="003C34AA"/>
    <w:rsid w:val="003E056D"/>
    <w:rsid w:val="003E3428"/>
    <w:rsid w:val="003E4876"/>
    <w:rsid w:val="003F12D4"/>
    <w:rsid w:val="004206E5"/>
    <w:rsid w:val="00440983"/>
    <w:rsid w:val="0045725A"/>
    <w:rsid w:val="004647EF"/>
    <w:rsid w:val="00474B2E"/>
    <w:rsid w:val="00487A0A"/>
    <w:rsid w:val="00491ACE"/>
    <w:rsid w:val="004934E0"/>
    <w:rsid w:val="00493F50"/>
    <w:rsid w:val="004945A1"/>
    <w:rsid w:val="004A2E8B"/>
    <w:rsid w:val="004A3C49"/>
    <w:rsid w:val="004A5513"/>
    <w:rsid w:val="004C23D6"/>
    <w:rsid w:val="004C34C8"/>
    <w:rsid w:val="004E24FA"/>
    <w:rsid w:val="004E6952"/>
    <w:rsid w:val="00513254"/>
    <w:rsid w:val="005326B5"/>
    <w:rsid w:val="005339B2"/>
    <w:rsid w:val="005438CD"/>
    <w:rsid w:val="00545AC0"/>
    <w:rsid w:val="005509C5"/>
    <w:rsid w:val="00552AEE"/>
    <w:rsid w:val="005629A7"/>
    <w:rsid w:val="005733E7"/>
    <w:rsid w:val="00580C1F"/>
    <w:rsid w:val="00590B56"/>
    <w:rsid w:val="005A48C8"/>
    <w:rsid w:val="005B2717"/>
    <w:rsid w:val="005D5A4F"/>
    <w:rsid w:val="005E44C2"/>
    <w:rsid w:val="005F1BE7"/>
    <w:rsid w:val="00623CAA"/>
    <w:rsid w:val="00643A71"/>
    <w:rsid w:val="00651463"/>
    <w:rsid w:val="006612B2"/>
    <w:rsid w:val="00683850"/>
    <w:rsid w:val="00684C17"/>
    <w:rsid w:val="006868ED"/>
    <w:rsid w:val="00692A03"/>
    <w:rsid w:val="006E7E26"/>
    <w:rsid w:val="006F5377"/>
    <w:rsid w:val="0073482C"/>
    <w:rsid w:val="007942B4"/>
    <w:rsid w:val="007B2052"/>
    <w:rsid w:val="007B2772"/>
    <w:rsid w:val="007D1A87"/>
    <w:rsid w:val="00863108"/>
    <w:rsid w:val="00877244"/>
    <w:rsid w:val="00877390"/>
    <w:rsid w:val="00896618"/>
    <w:rsid w:val="008C2684"/>
    <w:rsid w:val="008C401B"/>
    <w:rsid w:val="008D027D"/>
    <w:rsid w:val="008E4299"/>
    <w:rsid w:val="008F5DFD"/>
    <w:rsid w:val="00904398"/>
    <w:rsid w:val="00924410"/>
    <w:rsid w:val="00940CA8"/>
    <w:rsid w:val="00957354"/>
    <w:rsid w:val="00963E54"/>
    <w:rsid w:val="00967AF6"/>
    <w:rsid w:val="00975BBD"/>
    <w:rsid w:val="00982F0D"/>
    <w:rsid w:val="00996AA6"/>
    <w:rsid w:val="009E43ED"/>
    <w:rsid w:val="009F2E5E"/>
    <w:rsid w:val="00A25E38"/>
    <w:rsid w:val="00A264A8"/>
    <w:rsid w:val="00A36B52"/>
    <w:rsid w:val="00A41677"/>
    <w:rsid w:val="00A512E8"/>
    <w:rsid w:val="00A51EE2"/>
    <w:rsid w:val="00A663FB"/>
    <w:rsid w:val="00A7078E"/>
    <w:rsid w:val="00A7532E"/>
    <w:rsid w:val="00A81893"/>
    <w:rsid w:val="00AA0174"/>
    <w:rsid w:val="00AB52F9"/>
    <w:rsid w:val="00AC0B9B"/>
    <w:rsid w:val="00AD108F"/>
    <w:rsid w:val="00AF0736"/>
    <w:rsid w:val="00B05817"/>
    <w:rsid w:val="00B147F3"/>
    <w:rsid w:val="00B242A5"/>
    <w:rsid w:val="00B25E6E"/>
    <w:rsid w:val="00B36F01"/>
    <w:rsid w:val="00B65E92"/>
    <w:rsid w:val="00B73F03"/>
    <w:rsid w:val="00B93BB6"/>
    <w:rsid w:val="00BA65A8"/>
    <w:rsid w:val="00BB1CC9"/>
    <w:rsid w:val="00BC62BF"/>
    <w:rsid w:val="00BD75C7"/>
    <w:rsid w:val="00BF4285"/>
    <w:rsid w:val="00BF5B30"/>
    <w:rsid w:val="00BF5B4E"/>
    <w:rsid w:val="00BF5CC5"/>
    <w:rsid w:val="00C07A32"/>
    <w:rsid w:val="00C47B70"/>
    <w:rsid w:val="00C84806"/>
    <w:rsid w:val="00C86E8A"/>
    <w:rsid w:val="00CA43C7"/>
    <w:rsid w:val="00CA457D"/>
    <w:rsid w:val="00CB4F58"/>
    <w:rsid w:val="00CC5766"/>
    <w:rsid w:val="00CD796E"/>
    <w:rsid w:val="00CE1C7C"/>
    <w:rsid w:val="00CE7FE9"/>
    <w:rsid w:val="00CF3CE9"/>
    <w:rsid w:val="00D049C2"/>
    <w:rsid w:val="00D15318"/>
    <w:rsid w:val="00D31BDD"/>
    <w:rsid w:val="00D57060"/>
    <w:rsid w:val="00D576AD"/>
    <w:rsid w:val="00D66B59"/>
    <w:rsid w:val="00D86640"/>
    <w:rsid w:val="00DC064C"/>
    <w:rsid w:val="00DC6643"/>
    <w:rsid w:val="00DD7403"/>
    <w:rsid w:val="00DE70DE"/>
    <w:rsid w:val="00DF013B"/>
    <w:rsid w:val="00DF7FB6"/>
    <w:rsid w:val="00E17E0A"/>
    <w:rsid w:val="00E35A32"/>
    <w:rsid w:val="00E47381"/>
    <w:rsid w:val="00E7777A"/>
    <w:rsid w:val="00E91411"/>
    <w:rsid w:val="00EA0E94"/>
    <w:rsid w:val="00EA6B06"/>
    <w:rsid w:val="00EE3B2E"/>
    <w:rsid w:val="00EE43B1"/>
    <w:rsid w:val="00EE71B8"/>
    <w:rsid w:val="00F0716E"/>
    <w:rsid w:val="00F11717"/>
    <w:rsid w:val="00F44D52"/>
    <w:rsid w:val="00F61CA7"/>
    <w:rsid w:val="00F7197D"/>
    <w:rsid w:val="00F7583C"/>
    <w:rsid w:val="00F768AE"/>
    <w:rsid w:val="00F9126D"/>
    <w:rsid w:val="00F94FD5"/>
    <w:rsid w:val="00FB7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0D827"/>
  <w15:docId w15:val="{E483017F-09F2-44D8-AB05-B3FD4AB6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B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F1B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F1BE7"/>
    <w:pPr>
      <w:pBdr>
        <w:top w:val="none" w:sz="0" w:space="0" w:color="auto"/>
      </w:pBdr>
      <w:spacing w:before="180"/>
      <w:outlineLvl w:val="1"/>
    </w:pPr>
    <w:rPr>
      <w:sz w:val="32"/>
    </w:rPr>
  </w:style>
  <w:style w:type="paragraph" w:styleId="Heading3">
    <w:name w:val="heading 3"/>
    <w:basedOn w:val="Heading2"/>
    <w:next w:val="Normal"/>
    <w:qFormat/>
    <w:rsid w:val="005F1BE7"/>
    <w:pPr>
      <w:spacing w:before="120"/>
      <w:outlineLvl w:val="2"/>
    </w:pPr>
    <w:rPr>
      <w:sz w:val="28"/>
    </w:rPr>
  </w:style>
  <w:style w:type="paragraph" w:styleId="Heading4">
    <w:name w:val="heading 4"/>
    <w:basedOn w:val="Heading3"/>
    <w:next w:val="Normal"/>
    <w:qFormat/>
    <w:rsid w:val="005F1BE7"/>
    <w:pPr>
      <w:ind w:left="1418" w:hanging="1418"/>
      <w:outlineLvl w:val="3"/>
    </w:pPr>
    <w:rPr>
      <w:sz w:val="24"/>
    </w:rPr>
  </w:style>
  <w:style w:type="paragraph" w:styleId="Heading5">
    <w:name w:val="heading 5"/>
    <w:basedOn w:val="Heading4"/>
    <w:next w:val="Normal"/>
    <w:qFormat/>
    <w:rsid w:val="005F1BE7"/>
    <w:pPr>
      <w:ind w:left="1701" w:hanging="1701"/>
      <w:outlineLvl w:val="4"/>
    </w:pPr>
    <w:rPr>
      <w:sz w:val="22"/>
    </w:rPr>
  </w:style>
  <w:style w:type="paragraph" w:styleId="Heading6">
    <w:name w:val="heading 6"/>
    <w:basedOn w:val="H6"/>
    <w:next w:val="Normal"/>
    <w:qFormat/>
    <w:rsid w:val="005F1BE7"/>
    <w:pPr>
      <w:outlineLvl w:val="5"/>
    </w:pPr>
    <w:rPr>
      <w:b w:val="0"/>
      <w:sz w:val="20"/>
    </w:rPr>
  </w:style>
  <w:style w:type="paragraph" w:styleId="Heading7">
    <w:name w:val="heading 7"/>
    <w:basedOn w:val="H6"/>
    <w:next w:val="Normal"/>
    <w:qFormat/>
    <w:rsid w:val="005F1BE7"/>
    <w:pPr>
      <w:outlineLvl w:val="6"/>
    </w:pPr>
    <w:rPr>
      <w:b w:val="0"/>
      <w:sz w:val="20"/>
    </w:rPr>
  </w:style>
  <w:style w:type="paragraph" w:styleId="Heading8">
    <w:name w:val="heading 8"/>
    <w:basedOn w:val="Heading1"/>
    <w:next w:val="Normal"/>
    <w:qFormat/>
    <w:rsid w:val="005F1BE7"/>
    <w:pPr>
      <w:ind w:left="0" w:firstLine="0"/>
      <w:outlineLvl w:val="7"/>
    </w:pPr>
  </w:style>
  <w:style w:type="paragraph" w:styleId="Heading9">
    <w:name w:val="heading 9"/>
    <w:basedOn w:val="Heading8"/>
    <w:next w:val="Normal"/>
    <w:qFormat/>
    <w:rsid w:val="005F1B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1BE7"/>
    <w:pPr>
      <w:ind w:left="1985" w:hanging="1985"/>
      <w:outlineLvl w:val="9"/>
    </w:pPr>
    <w:rPr>
      <w:b/>
    </w:rPr>
  </w:style>
  <w:style w:type="paragraph" w:customStyle="1" w:styleId="ZA">
    <w:name w:val="ZA"/>
    <w:rsid w:val="005F1B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F1B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F1BE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F1BE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F1B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F1B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F1B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F1BE7"/>
    <w:pPr>
      <w:keepNext w:val="0"/>
      <w:spacing w:before="0"/>
      <w:ind w:left="851" w:hanging="851"/>
    </w:pPr>
    <w:rPr>
      <w:sz w:val="20"/>
    </w:rPr>
  </w:style>
  <w:style w:type="paragraph" w:styleId="TOC3">
    <w:name w:val="toc 3"/>
    <w:basedOn w:val="TOC2"/>
    <w:semiHidden/>
    <w:rsid w:val="005F1BE7"/>
    <w:pPr>
      <w:ind w:left="1134" w:hanging="1134"/>
    </w:pPr>
  </w:style>
  <w:style w:type="paragraph" w:styleId="TOC4">
    <w:name w:val="toc 4"/>
    <w:basedOn w:val="TOC3"/>
    <w:semiHidden/>
    <w:rsid w:val="005F1BE7"/>
    <w:pPr>
      <w:ind w:left="1418" w:hanging="1418"/>
    </w:pPr>
  </w:style>
  <w:style w:type="paragraph" w:styleId="TOC5">
    <w:name w:val="toc 5"/>
    <w:basedOn w:val="TOC4"/>
    <w:semiHidden/>
    <w:rsid w:val="005F1BE7"/>
    <w:pPr>
      <w:ind w:left="1701" w:hanging="1701"/>
    </w:pPr>
  </w:style>
  <w:style w:type="paragraph" w:styleId="TOC6">
    <w:name w:val="toc 6"/>
    <w:basedOn w:val="TOC5"/>
    <w:next w:val="Normal"/>
    <w:semiHidden/>
    <w:rsid w:val="005F1BE7"/>
    <w:pPr>
      <w:ind w:left="1985" w:hanging="1985"/>
    </w:pPr>
  </w:style>
  <w:style w:type="paragraph" w:styleId="TOC7">
    <w:name w:val="toc 7"/>
    <w:basedOn w:val="TOC6"/>
    <w:next w:val="Normal"/>
    <w:semiHidden/>
    <w:rsid w:val="005F1BE7"/>
    <w:pPr>
      <w:ind w:left="2268" w:hanging="2268"/>
    </w:pPr>
  </w:style>
  <w:style w:type="paragraph" w:styleId="TOC8">
    <w:name w:val="toc 8"/>
    <w:basedOn w:val="TOC1"/>
    <w:semiHidden/>
    <w:rsid w:val="005F1BE7"/>
    <w:pPr>
      <w:spacing w:before="180"/>
      <w:ind w:left="2693" w:hanging="2693"/>
    </w:pPr>
    <w:rPr>
      <w:b/>
    </w:rPr>
  </w:style>
  <w:style w:type="paragraph" w:styleId="TOC9">
    <w:name w:val="toc 9"/>
    <w:basedOn w:val="TOC8"/>
    <w:semiHidden/>
    <w:rsid w:val="005F1BE7"/>
    <w:pPr>
      <w:ind w:left="1418" w:hanging="1418"/>
    </w:pPr>
  </w:style>
  <w:style w:type="paragraph" w:customStyle="1" w:styleId="TT">
    <w:name w:val="TT"/>
    <w:basedOn w:val="Heading1"/>
    <w:next w:val="Normal"/>
    <w:rsid w:val="005F1BE7"/>
    <w:pPr>
      <w:outlineLvl w:val="9"/>
    </w:pPr>
  </w:style>
  <w:style w:type="paragraph" w:customStyle="1" w:styleId="TAH">
    <w:name w:val="TAH"/>
    <w:basedOn w:val="TAC"/>
    <w:rsid w:val="005F1BE7"/>
    <w:rPr>
      <w:b/>
    </w:rPr>
  </w:style>
  <w:style w:type="paragraph" w:customStyle="1" w:styleId="TAC">
    <w:name w:val="TAC"/>
    <w:basedOn w:val="TAL"/>
    <w:rsid w:val="005F1BE7"/>
    <w:pPr>
      <w:jc w:val="center"/>
    </w:pPr>
  </w:style>
  <w:style w:type="paragraph" w:customStyle="1" w:styleId="TAL">
    <w:name w:val="TAL"/>
    <w:basedOn w:val="Normal"/>
    <w:rsid w:val="005F1BE7"/>
    <w:pPr>
      <w:keepNext/>
      <w:keepLines/>
      <w:spacing w:after="0"/>
    </w:pPr>
    <w:rPr>
      <w:rFonts w:ascii="Arial" w:hAnsi="Arial"/>
      <w:sz w:val="18"/>
    </w:rPr>
  </w:style>
  <w:style w:type="paragraph" w:customStyle="1" w:styleId="TAJ">
    <w:name w:val="TAJ"/>
    <w:basedOn w:val="Normal"/>
    <w:rsid w:val="005F1BE7"/>
    <w:pPr>
      <w:keepNext/>
      <w:keepLines/>
    </w:pPr>
    <w:rPr>
      <w:lang w:eastAsia="en-US"/>
    </w:rPr>
  </w:style>
  <w:style w:type="paragraph" w:customStyle="1" w:styleId="NO">
    <w:name w:val="NO"/>
    <w:basedOn w:val="Normal"/>
    <w:rsid w:val="005F1BE7"/>
    <w:pPr>
      <w:keepLines/>
      <w:ind w:left="1135" w:hanging="851"/>
    </w:pPr>
  </w:style>
  <w:style w:type="paragraph" w:customStyle="1" w:styleId="HO">
    <w:name w:val="HO"/>
    <w:basedOn w:val="Normal"/>
    <w:rsid w:val="005F1BE7"/>
    <w:pPr>
      <w:jc w:val="right"/>
    </w:pPr>
    <w:rPr>
      <w:b/>
      <w:lang w:eastAsia="en-US"/>
    </w:rPr>
  </w:style>
  <w:style w:type="paragraph" w:customStyle="1" w:styleId="HE">
    <w:name w:val="HE"/>
    <w:basedOn w:val="Normal"/>
    <w:rsid w:val="005F1BE7"/>
    <w:rPr>
      <w:b/>
      <w:lang w:eastAsia="en-US"/>
    </w:rPr>
  </w:style>
  <w:style w:type="paragraph" w:customStyle="1" w:styleId="EX">
    <w:name w:val="EX"/>
    <w:basedOn w:val="Normal"/>
    <w:rsid w:val="005F1BE7"/>
    <w:pPr>
      <w:keepLines/>
      <w:ind w:left="1702" w:hanging="1418"/>
    </w:pPr>
  </w:style>
  <w:style w:type="paragraph" w:customStyle="1" w:styleId="FP">
    <w:name w:val="FP"/>
    <w:basedOn w:val="Normal"/>
    <w:rsid w:val="005F1BE7"/>
    <w:pPr>
      <w:spacing w:after="0"/>
    </w:pPr>
  </w:style>
  <w:style w:type="paragraph" w:customStyle="1" w:styleId="LD">
    <w:name w:val="LD"/>
    <w:rsid w:val="005F1BE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F1BE7"/>
    <w:pPr>
      <w:spacing w:after="0"/>
    </w:pPr>
  </w:style>
  <w:style w:type="paragraph" w:customStyle="1" w:styleId="EW">
    <w:name w:val="EW"/>
    <w:basedOn w:val="EX"/>
    <w:rsid w:val="005F1BE7"/>
    <w:pPr>
      <w:spacing w:after="0"/>
    </w:pPr>
  </w:style>
  <w:style w:type="paragraph" w:customStyle="1" w:styleId="B2">
    <w:name w:val="B2"/>
    <w:basedOn w:val="Normal"/>
    <w:rsid w:val="005F1BE7"/>
    <w:pPr>
      <w:ind w:left="851" w:hanging="284"/>
    </w:pPr>
  </w:style>
  <w:style w:type="paragraph" w:customStyle="1" w:styleId="B1">
    <w:name w:val="B1"/>
    <w:basedOn w:val="Normal"/>
    <w:link w:val="B1Char"/>
    <w:rsid w:val="005F1BE7"/>
    <w:pPr>
      <w:ind w:left="568" w:hanging="284"/>
    </w:pPr>
  </w:style>
  <w:style w:type="paragraph" w:customStyle="1" w:styleId="B3">
    <w:name w:val="B3"/>
    <w:basedOn w:val="Normal"/>
    <w:rsid w:val="005F1BE7"/>
    <w:pPr>
      <w:ind w:left="1135" w:hanging="284"/>
    </w:pPr>
  </w:style>
  <w:style w:type="paragraph" w:customStyle="1" w:styleId="B4">
    <w:name w:val="B4"/>
    <w:basedOn w:val="Normal"/>
    <w:rsid w:val="005F1BE7"/>
    <w:pPr>
      <w:ind w:left="1418" w:hanging="284"/>
    </w:pPr>
  </w:style>
  <w:style w:type="paragraph" w:customStyle="1" w:styleId="B5">
    <w:name w:val="B5"/>
    <w:basedOn w:val="Normal"/>
    <w:rsid w:val="005F1BE7"/>
    <w:pPr>
      <w:ind w:left="1702" w:hanging="284"/>
    </w:pPr>
  </w:style>
  <w:style w:type="paragraph" w:customStyle="1" w:styleId="EQ">
    <w:name w:val="EQ"/>
    <w:basedOn w:val="Normal"/>
    <w:next w:val="Normal"/>
    <w:rsid w:val="005F1BE7"/>
    <w:pPr>
      <w:keepLines/>
      <w:tabs>
        <w:tab w:val="center" w:pos="4536"/>
        <w:tab w:val="right" w:pos="9072"/>
      </w:tabs>
    </w:pPr>
    <w:rPr>
      <w:noProof/>
    </w:rPr>
  </w:style>
  <w:style w:type="paragraph" w:customStyle="1" w:styleId="TH">
    <w:name w:val="TH"/>
    <w:basedOn w:val="Normal"/>
    <w:rsid w:val="005F1BE7"/>
    <w:pPr>
      <w:keepNext/>
      <w:keepLines/>
      <w:spacing w:before="60"/>
      <w:jc w:val="center"/>
    </w:pPr>
    <w:rPr>
      <w:rFonts w:ascii="Arial" w:hAnsi="Arial"/>
      <w:b/>
    </w:rPr>
  </w:style>
  <w:style w:type="paragraph" w:customStyle="1" w:styleId="TF">
    <w:name w:val="TF"/>
    <w:basedOn w:val="TH"/>
    <w:rsid w:val="005F1BE7"/>
    <w:pPr>
      <w:keepNext w:val="0"/>
      <w:spacing w:before="0" w:after="240"/>
    </w:pPr>
  </w:style>
  <w:style w:type="paragraph" w:customStyle="1" w:styleId="NF">
    <w:name w:val="NF"/>
    <w:basedOn w:val="NO"/>
    <w:rsid w:val="005F1BE7"/>
    <w:pPr>
      <w:keepNext/>
      <w:spacing w:after="0"/>
    </w:pPr>
    <w:rPr>
      <w:rFonts w:ascii="Arial" w:hAnsi="Arial"/>
      <w:sz w:val="18"/>
    </w:rPr>
  </w:style>
  <w:style w:type="paragraph" w:customStyle="1" w:styleId="PL">
    <w:name w:val="PL"/>
    <w:rsid w:val="005F1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F1BE7"/>
    <w:pPr>
      <w:jc w:val="right"/>
    </w:pPr>
  </w:style>
  <w:style w:type="paragraph" w:customStyle="1" w:styleId="TAN">
    <w:name w:val="TAN"/>
    <w:basedOn w:val="TAL"/>
    <w:rsid w:val="005F1BE7"/>
    <w:pPr>
      <w:ind w:left="851" w:hanging="851"/>
    </w:pPr>
  </w:style>
  <w:style w:type="character" w:customStyle="1" w:styleId="ZGSM">
    <w:name w:val="ZGSM"/>
    <w:rsid w:val="005F1BE7"/>
  </w:style>
  <w:style w:type="paragraph" w:customStyle="1" w:styleId="AP">
    <w:name w:val="AP"/>
    <w:basedOn w:val="Normal"/>
    <w:rsid w:val="005F1BE7"/>
    <w:pPr>
      <w:ind w:left="2127" w:hanging="2127"/>
    </w:pPr>
    <w:rPr>
      <w:b/>
      <w:color w:val="FF0000"/>
    </w:rPr>
  </w:style>
  <w:style w:type="paragraph" w:customStyle="1" w:styleId="EditorsNote">
    <w:name w:val="Editor's Note"/>
    <w:aliases w:val="EN"/>
    <w:basedOn w:val="NO"/>
    <w:link w:val="EditorsNoteCharChar"/>
    <w:qFormat/>
    <w:rsid w:val="005F1BE7"/>
    <w:rPr>
      <w:color w:val="FF0000"/>
    </w:rPr>
  </w:style>
  <w:style w:type="paragraph" w:customStyle="1" w:styleId="ZD">
    <w:name w:val="ZD"/>
    <w:rsid w:val="005F1BE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F1B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F1BE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F1BE7"/>
    <w:pPr>
      <w:framePr w:hRule="auto" w:wrap="notBeside" w:y="852"/>
    </w:pPr>
    <w:rPr>
      <w:i w:val="0"/>
      <w:sz w:val="40"/>
    </w:rPr>
  </w:style>
  <w:style w:type="paragraph" w:customStyle="1" w:styleId="ZV">
    <w:name w:val="ZV"/>
    <w:basedOn w:val="ZU"/>
    <w:rsid w:val="005F1BE7"/>
    <w:pPr>
      <w:framePr w:wrap="notBeside" w:y="16161"/>
    </w:pPr>
  </w:style>
  <w:style w:type="paragraph" w:styleId="Footer">
    <w:name w:val="footer"/>
    <w:basedOn w:val="Normal"/>
    <w:rsid w:val="005F1BE7"/>
    <w:pPr>
      <w:tabs>
        <w:tab w:val="center" w:pos="4153"/>
        <w:tab w:val="right" w:pos="8306"/>
      </w:tabs>
    </w:pPr>
  </w:style>
  <w:style w:type="paragraph" w:styleId="Header">
    <w:name w:val="header"/>
    <w:basedOn w:val="Normal"/>
    <w:link w:val="HeaderChar"/>
    <w:rsid w:val="005F1BE7"/>
    <w:pPr>
      <w:tabs>
        <w:tab w:val="center" w:pos="4153"/>
        <w:tab w:val="right" w:pos="8306"/>
      </w:tabs>
    </w:pPr>
  </w:style>
  <w:style w:type="character" w:customStyle="1" w:styleId="HeaderChar">
    <w:name w:val="Header Char"/>
    <w:link w:val="Header"/>
    <w:rsid w:val="005F1BE7"/>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paragraph" w:styleId="BalloonText">
    <w:name w:val="Balloon Text"/>
    <w:basedOn w:val="Normal"/>
    <w:link w:val="BalloonTextChar"/>
    <w:rsid w:val="00683850"/>
    <w:pPr>
      <w:spacing w:after="0"/>
    </w:pPr>
    <w:rPr>
      <w:rFonts w:ascii="Segoe UI" w:hAnsi="Segoe UI"/>
      <w:sz w:val="18"/>
      <w:szCs w:val="18"/>
    </w:rPr>
  </w:style>
  <w:style w:type="character" w:customStyle="1" w:styleId="BalloonTextChar">
    <w:name w:val="Balloon Text Char"/>
    <w:link w:val="BalloonText"/>
    <w:rsid w:val="00683850"/>
    <w:rPr>
      <w:rFonts w:ascii="Segoe UI" w:hAnsi="Segoe UI" w:cs="Segoe UI"/>
      <w:color w:val="000000"/>
      <w:sz w:val="18"/>
      <w:szCs w:val="18"/>
      <w:lang w:val="en-GB" w:eastAsia="ja-JP"/>
    </w:rPr>
  </w:style>
  <w:style w:type="character" w:customStyle="1" w:styleId="B1Char">
    <w:name w:val="B1 Char"/>
    <w:link w:val="B1"/>
    <w:locked/>
    <w:rsid w:val="00545AC0"/>
    <w:rPr>
      <w:color w:val="000000"/>
      <w:lang w:val="en-GB" w:eastAsia="ja-JP"/>
    </w:rPr>
  </w:style>
  <w:style w:type="character" w:customStyle="1" w:styleId="EditorsNoteCharChar">
    <w:name w:val="Editor's Note Char Char"/>
    <w:link w:val="EditorsNote"/>
    <w:rsid w:val="00545AC0"/>
    <w:rPr>
      <w:color w:val="FF0000"/>
      <w:lang w:val="en-GB" w:eastAsia="ja-JP"/>
    </w:rPr>
  </w:style>
  <w:style w:type="paragraph" w:styleId="NormalWeb">
    <w:name w:val="Normal (Web)"/>
    <w:basedOn w:val="Normal"/>
    <w:uiPriority w:val="99"/>
    <w:unhideWhenUsed/>
    <w:rsid w:val="00877244"/>
    <w:pPr>
      <w:overflowPunct/>
      <w:autoSpaceDE/>
      <w:autoSpaceDN/>
      <w:adjustRightInd/>
      <w:spacing w:before="100" w:beforeAutospacing="1" w:after="100" w:afterAutospacing="1"/>
      <w:textAlignment w:val="auto"/>
    </w:pPr>
    <w:rPr>
      <w:color w:val="auto"/>
      <w:sz w:val="24"/>
      <w:szCs w:val="24"/>
      <w:lang w:val="en-US" w:eastAsia="en-US"/>
    </w:rPr>
  </w:style>
  <w:style w:type="paragraph" w:styleId="Caption">
    <w:name w:val="caption"/>
    <w:basedOn w:val="Normal"/>
    <w:next w:val="Normal"/>
    <w:unhideWhenUsed/>
    <w:qFormat/>
    <w:rsid w:val="00940CA8"/>
    <w:pPr>
      <w:spacing w:after="200"/>
    </w:pPr>
    <w:rPr>
      <w:b/>
      <w:bCs/>
      <w:color w:val="4F81BD" w:themeColor="accent1"/>
      <w:sz w:val="18"/>
      <w:szCs w:val="18"/>
    </w:rPr>
  </w:style>
  <w:style w:type="character" w:styleId="CommentReference">
    <w:name w:val="annotation reference"/>
    <w:basedOn w:val="DefaultParagraphFont"/>
    <w:semiHidden/>
    <w:unhideWhenUsed/>
    <w:rsid w:val="009F2E5E"/>
    <w:rPr>
      <w:sz w:val="16"/>
      <w:szCs w:val="16"/>
    </w:rPr>
  </w:style>
  <w:style w:type="paragraph" w:styleId="CommentText">
    <w:name w:val="annotation text"/>
    <w:basedOn w:val="Normal"/>
    <w:link w:val="CommentTextChar"/>
    <w:semiHidden/>
    <w:unhideWhenUsed/>
    <w:rsid w:val="009F2E5E"/>
  </w:style>
  <w:style w:type="character" w:customStyle="1" w:styleId="CommentTextChar">
    <w:name w:val="Comment Text Char"/>
    <w:basedOn w:val="DefaultParagraphFont"/>
    <w:link w:val="CommentText"/>
    <w:semiHidden/>
    <w:rsid w:val="009F2E5E"/>
    <w:rPr>
      <w:color w:val="000000"/>
      <w:lang w:val="en-GB" w:eastAsia="ja-JP"/>
    </w:rPr>
  </w:style>
  <w:style w:type="paragraph" w:styleId="CommentSubject">
    <w:name w:val="annotation subject"/>
    <w:basedOn w:val="CommentText"/>
    <w:next w:val="CommentText"/>
    <w:link w:val="CommentSubjectChar"/>
    <w:semiHidden/>
    <w:unhideWhenUsed/>
    <w:rsid w:val="009F2E5E"/>
    <w:rPr>
      <w:b/>
      <w:bCs/>
    </w:rPr>
  </w:style>
  <w:style w:type="character" w:customStyle="1" w:styleId="CommentSubjectChar">
    <w:name w:val="Comment Subject Char"/>
    <w:basedOn w:val="CommentTextChar"/>
    <w:link w:val="CommentSubject"/>
    <w:semiHidden/>
    <w:rsid w:val="009F2E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91678375">
      <w:bodyDiv w:val="1"/>
      <w:marLeft w:val="0"/>
      <w:marRight w:val="0"/>
      <w:marTop w:val="0"/>
      <w:marBottom w:val="0"/>
      <w:divBdr>
        <w:top w:val="none" w:sz="0" w:space="0" w:color="auto"/>
        <w:left w:val="none" w:sz="0" w:space="0" w:color="auto"/>
        <w:bottom w:val="none" w:sz="0" w:space="0" w:color="auto"/>
        <w:right w:val="none" w:sz="0" w:space="0" w:color="auto"/>
      </w:divBdr>
    </w:div>
    <w:div w:id="941643615">
      <w:bodyDiv w:val="1"/>
      <w:marLeft w:val="0"/>
      <w:marRight w:val="0"/>
      <w:marTop w:val="0"/>
      <w:marBottom w:val="0"/>
      <w:divBdr>
        <w:top w:val="none" w:sz="0" w:space="0" w:color="auto"/>
        <w:left w:val="none" w:sz="0" w:space="0" w:color="auto"/>
        <w:bottom w:val="none" w:sz="0" w:space="0" w:color="auto"/>
        <w:right w:val="none" w:sz="0" w:space="0" w:color="auto"/>
      </w:divBdr>
    </w:div>
    <w:div w:id="942808758">
      <w:bodyDiv w:val="1"/>
      <w:marLeft w:val="0"/>
      <w:marRight w:val="0"/>
      <w:marTop w:val="0"/>
      <w:marBottom w:val="0"/>
      <w:divBdr>
        <w:top w:val="none" w:sz="0" w:space="0" w:color="auto"/>
        <w:left w:val="none" w:sz="0" w:space="0" w:color="auto"/>
        <w:bottom w:val="none" w:sz="0" w:space="0" w:color="auto"/>
        <w:right w:val="none" w:sz="0" w:space="0" w:color="auto"/>
      </w:divBdr>
    </w:div>
    <w:div w:id="1638335673">
      <w:bodyDiv w:val="1"/>
      <w:marLeft w:val="0"/>
      <w:marRight w:val="0"/>
      <w:marTop w:val="0"/>
      <w:marBottom w:val="0"/>
      <w:divBdr>
        <w:top w:val="none" w:sz="0" w:space="0" w:color="auto"/>
        <w:left w:val="none" w:sz="0" w:space="0" w:color="auto"/>
        <w:bottom w:val="none" w:sz="0" w:space="0" w:color="auto"/>
        <w:right w:val="none" w:sz="0" w:space="0" w:color="auto"/>
      </w:divBdr>
    </w:div>
    <w:div w:id="1681815440">
      <w:bodyDiv w:val="1"/>
      <w:marLeft w:val="0"/>
      <w:marRight w:val="0"/>
      <w:marTop w:val="0"/>
      <w:marBottom w:val="0"/>
      <w:divBdr>
        <w:top w:val="none" w:sz="0" w:space="0" w:color="auto"/>
        <w:left w:val="none" w:sz="0" w:space="0" w:color="auto"/>
        <w:bottom w:val="none" w:sz="0" w:space="0" w:color="auto"/>
        <w:right w:val="none" w:sz="0" w:space="0" w:color="auto"/>
      </w:divBdr>
    </w:div>
    <w:div w:id="199663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D092E-28F4-4BEA-B826-79D88E4F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11</cp:revision>
  <cp:lastPrinted>2003-09-26T16:29:00Z</cp:lastPrinted>
  <dcterms:created xsi:type="dcterms:W3CDTF">2016-03-31T15:26:00Z</dcterms:created>
  <dcterms:modified xsi:type="dcterms:W3CDTF">2016-04-05T01:30:00Z</dcterms:modified>
</cp:coreProperties>
</file>